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兴仁市人民医院202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年助理全科医生培训招生简章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一、基地简介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兴仁市人民医院是国家二级甲等综合医院，位于兴仁市城南街道兴仁大道东侧，联系电话：0859-6212124，急救电话：0859-6217120。</w:t>
      </w:r>
      <w:r>
        <w:rPr>
          <w:rFonts w:hint="eastAsia" w:ascii="仿宋" w:hAnsi="仿宋" w:eastAsia="仿宋" w:cs="仿宋"/>
          <w:sz w:val="28"/>
          <w:szCs w:val="28"/>
          <w:lang w:val="en-US" w:eastAsia="zh-CN"/>
        </w:rPr>
        <w:t>医院</w:t>
      </w:r>
      <w:r>
        <w:rPr>
          <w:rFonts w:hint="eastAsia" w:ascii="仿宋" w:hAnsi="仿宋" w:eastAsia="仿宋" w:cs="仿宋"/>
          <w:sz w:val="28"/>
          <w:szCs w:val="28"/>
        </w:rPr>
        <w:t>始建于1937年，经过8</w:t>
      </w:r>
      <w:r>
        <w:rPr>
          <w:rFonts w:hint="eastAsia" w:ascii="仿宋" w:hAnsi="仿宋" w:eastAsia="仿宋" w:cs="仿宋"/>
          <w:sz w:val="28"/>
          <w:szCs w:val="28"/>
          <w:lang w:val="en-US" w:eastAsia="zh-CN"/>
        </w:rPr>
        <w:t>5</w:t>
      </w:r>
      <w:r>
        <w:rPr>
          <w:rFonts w:hint="eastAsia" w:ascii="仿宋" w:hAnsi="仿宋" w:eastAsia="仿宋" w:cs="仿宋"/>
          <w:sz w:val="28"/>
          <w:szCs w:val="28"/>
        </w:rPr>
        <w:t>年的发展，已成为一所集医疗、教学、科研、预防、保健、康复于一体的综合性</w:t>
      </w:r>
      <w:r>
        <w:rPr>
          <w:rFonts w:hint="eastAsia" w:ascii="仿宋" w:hAnsi="仿宋" w:eastAsia="仿宋" w:cs="仿宋"/>
          <w:sz w:val="28"/>
          <w:szCs w:val="28"/>
          <w:lang w:val="en-US" w:eastAsia="zh-CN"/>
        </w:rPr>
        <w:t>二级甲等</w:t>
      </w:r>
      <w:r>
        <w:rPr>
          <w:rFonts w:hint="eastAsia" w:ascii="仿宋" w:hAnsi="仿宋" w:eastAsia="仿宋" w:cs="仿宋"/>
          <w:sz w:val="28"/>
          <w:szCs w:val="28"/>
        </w:rPr>
        <w:t>医院</w:t>
      </w:r>
      <w:r>
        <w:rPr>
          <w:rFonts w:hint="eastAsia" w:ascii="仿宋" w:hAnsi="仿宋" w:eastAsia="仿宋" w:cs="仿宋"/>
          <w:sz w:val="28"/>
          <w:szCs w:val="28"/>
          <w:lang w:eastAsia="zh-CN"/>
        </w:rPr>
        <w:t>、</w:t>
      </w:r>
      <w:r>
        <w:rPr>
          <w:rFonts w:hint="eastAsia" w:ascii="仿宋" w:hAnsi="仿宋" w:eastAsia="仿宋" w:cs="仿宋"/>
          <w:sz w:val="28"/>
          <w:szCs w:val="28"/>
        </w:rPr>
        <w:t>爱婴医院;是国家县级公立医院综合改革第二批试点医院；是贵州省《现代医院管理制度》试点医院；是贵州省加强公立医院党的建设试点医院；第二批</w:t>
      </w:r>
      <w:r>
        <w:rPr>
          <w:rFonts w:hint="eastAsia" w:ascii="仿宋" w:hAnsi="仿宋" w:eastAsia="仿宋" w:cs="仿宋"/>
          <w:sz w:val="28"/>
          <w:szCs w:val="28"/>
          <w:lang w:val="en-US" w:eastAsia="zh-CN"/>
        </w:rPr>
        <w:t>全国</w:t>
      </w:r>
      <w:r>
        <w:rPr>
          <w:rFonts w:hint="eastAsia" w:ascii="仿宋" w:hAnsi="仿宋" w:eastAsia="仿宋" w:cs="仿宋"/>
          <w:sz w:val="28"/>
          <w:szCs w:val="28"/>
        </w:rPr>
        <w:t>500家能力提升县级医院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首批纳入“千县工程”县医院综合能力提升工作的县级医院</w:t>
      </w:r>
      <w:r>
        <w:rPr>
          <w:rFonts w:hint="eastAsia" w:ascii="仿宋" w:hAnsi="仿宋" w:eastAsia="仿宋" w:cs="仿宋"/>
          <w:sz w:val="28"/>
          <w:szCs w:val="28"/>
          <w:lang w:eastAsia="zh-CN"/>
        </w:rPr>
        <w:t>。</w:t>
      </w:r>
      <w:r>
        <w:rPr>
          <w:rFonts w:hint="eastAsia" w:ascii="仿宋" w:hAnsi="仿宋" w:eastAsia="仿宋" w:cs="仿宋"/>
          <w:sz w:val="28"/>
          <w:szCs w:val="28"/>
        </w:rPr>
        <w:t>是贵州省高等医药院校临床教学基地——实习医院</w:t>
      </w:r>
      <w:r>
        <w:rPr>
          <w:rFonts w:hint="eastAsia" w:ascii="仿宋" w:hAnsi="仿宋" w:eastAsia="仿宋" w:cs="仿宋"/>
          <w:sz w:val="28"/>
          <w:szCs w:val="28"/>
          <w:lang w:val="en-US" w:eastAsia="zh-CN"/>
        </w:rPr>
        <w:t>;是贵州省助理全科医师培训基地</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二、助培招生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根据《贵州省卫生健康委员会关于</w:t>
      </w:r>
      <w:r>
        <w:rPr>
          <w:rFonts w:hint="eastAsia" w:ascii="仿宋" w:hAnsi="仿宋" w:eastAsia="仿宋" w:cs="仿宋"/>
          <w:sz w:val="28"/>
          <w:szCs w:val="28"/>
          <w:lang w:val="en-US" w:eastAsia="zh-CN"/>
        </w:rPr>
        <w:t>开展</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年助理全科医生培训（西医）招</w:t>
      </w:r>
      <w:r>
        <w:rPr>
          <w:rFonts w:hint="eastAsia" w:ascii="仿宋" w:hAnsi="仿宋" w:eastAsia="仿宋" w:cs="仿宋"/>
          <w:sz w:val="28"/>
          <w:szCs w:val="28"/>
          <w:lang w:val="en-US" w:eastAsia="zh-CN"/>
        </w:rPr>
        <w:t>录</w:t>
      </w:r>
      <w:r>
        <w:rPr>
          <w:rFonts w:hint="eastAsia" w:ascii="仿宋" w:hAnsi="仿宋" w:eastAsia="仿宋" w:cs="仿宋"/>
          <w:sz w:val="28"/>
          <w:szCs w:val="28"/>
        </w:rPr>
        <w:t>工作的通知》精神，我</w:t>
      </w:r>
      <w:r>
        <w:rPr>
          <w:rFonts w:hint="eastAsia" w:ascii="仿宋" w:hAnsi="仿宋" w:eastAsia="仿宋" w:cs="仿宋"/>
          <w:sz w:val="28"/>
          <w:szCs w:val="28"/>
          <w:lang w:eastAsia="zh-CN"/>
        </w:rPr>
        <w:t>院</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年面向全省公开招录助理全科</w:t>
      </w:r>
      <w:r>
        <w:rPr>
          <w:rFonts w:hint="eastAsia" w:ascii="仿宋" w:hAnsi="仿宋" w:eastAsia="仿宋" w:cs="仿宋"/>
          <w:sz w:val="28"/>
          <w:szCs w:val="28"/>
          <w:lang w:eastAsia="zh-CN"/>
        </w:rPr>
        <w:t>医生培训学员</w:t>
      </w:r>
      <w:r>
        <w:rPr>
          <w:rFonts w:hint="eastAsia" w:ascii="仿宋" w:hAnsi="仿宋" w:eastAsia="仿宋" w:cs="仿宋"/>
          <w:sz w:val="28"/>
          <w:szCs w:val="28"/>
          <w:lang w:val="en-US" w:eastAsia="zh-CN"/>
        </w:rPr>
        <w:t>15</w:t>
      </w:r>
      <w:r>
        <w:rPr>
          <w:rFonts w:hint="eastAsia" w:ascii="仿宋" w:hAnsi="仿宋" w:eastAsia="仿宋" w:cs="仿宋"/>
          <w:sz w:val="28"/>
          <w:szCs w:val="28"/>
        </w:rPr>
        <w:t>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其中</w:t>
      </w:r>
      <w:r>
        <w:rPr>
          <w:rFonts w:hint="eastAsia" w:ascii="仿宋" w:hAnsi="仿宋" w:eastAsia="仿宋" w:cs="仿宋"/>
          <w:sz w:val="28"/>
          <w:szCs w:val="28"/>
        </w:rPr>
        <w:t>农村</w:t>
      </w:r>
      <w:r>
        <w:rPr>
          <w:rFonts w:hint="eastAsia" w:ascii="仿宋" w:hAnsi="仿宋" w:eastAsia="仿宋" w:cs="仿宋"/>
          <w:sz w:val="28"/>
          <w:szCs w:val="28"/>
          <w:lang w:val="en-US" w:eastAsia="zh-CN"/>
        </w:rPr>
        <w:t>订单定向生优先招录。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本次招录工作分网</w:t>
      </w:r>
      <w:r>
        <w:rPr>
          <w:rFonts w:hint="eastAsia" w:ascii="仿宋" w:hAnsi="仿宋" w:eastAsia="仿宋" w:cs="仿宋"/>
          <w:sz w:val="28"/>
          <w:szCs w:val="28"/>
          <w:lang w:eastAsia="zh-CN"/>
        </w:rPr>
        <w:t>上</w:t>
      </w:r>
      <w:r>
        <w:rPr>
          <w:rFonts w:hint="eastAsia" w:ascii="仿宋" w:hAnsi="仿宋" w:eastAsia="仿宋" w:cs="仿宋"/>
          <w:sz w:val="28"/>
          <w:szCs w:val="28"/>
        </w:rPr>
        <w:t>报名</w:t>
      </w:r>
      <w:r>
        <w:rPr>
          <w:rFonts w:hint="eastAsia" w:ascii="仿宋" w:hAnsi="仿宋" w:eastAsia="仿宋" w:cs="仿宋"/>
          <w:sz w:val="28"/>
          <w:szCs w:val="28"/>
          <w:lang w:eastAsia="zh-CN"/>
        </w:rPr>
        <w:t>、</w:t>
      </w:r>
      <w:r>
        <w:rPr>
          <w:rFonts w:hint="eastAsia" w:ascii="仿宋" w:hAnsi="仿宋" w:eastAsia="仿宋" w:cs="仿宋"/>
          <w:sz w:val="28"/>
          <w:szCs w:val="28"/>
        </w:rPr>
        <w:t>现场资格审查</w:t>
      </w:r>
      <w:r>
        <w:rPr>
          <w:rFonts w:hint="eastAsia" w:ascii="仿宋" w:hAnsi="仿宋" w:eastAsia="仿宋" w:cs="仿宋"/>
          <w:sz w:val="28"/>
          <w:szCs w:val="28"/>
          <w:lang w:eastAsia="zh-CN"/>
        </w:rPr>
        <w:t>、</w:t>
      </w:r>
      <w:r>
        <w:rPr>
          <w:rFonts w:hint="eastAsia" w:ascii="仿宋" w:hAnsi="仿宋" w:eastAsia="仿宋" w:cs="仿宋"/>
          <w:sz w:val="28"/>
          <w:szCs w:val="28"/>
        </w:rPr>
        <w:t>招录考试</w:t>
      </w:r>
      <w:r>
        <w:rPr>
          <w:rFonts w:hint="eastAsia" w:ascii="仿宋" w:hAnsi="仿宋" w:eastAsia="仿宋" w:cs="仿宋"/>
          <w:sz w:val="28"/>
          <w:szCs w:val="28"/>
          <w:lang w:eastAsia="zh-CN"/>
        </w:rPr>
        <w:t>、</w:t>
      </w:r>
      <w:r>
        <w:rPr>
          <w:rFonts w:hint="eastAsia" w:ascii="仿宋" w:hAnsi="仿宋" w:eastAsia="仿宋" w:cs="仿宋"/>
          <w:sz w:val="28"/>
          <w:szCs w:val="28"/>
        </w:rPr>
        <w:t>招录录取四个阶段，其中网</w:t>
      </w:r>
      <w:r>
        <w:rPr>
          <w:rFonts w:hint="eastAsia" w:ascii="仿宋" w:hAnsi="仿宋" w:eastAsia="仿宋" w:cs="仿宋"/>
          <w:sz w:val="28"/>
          <w:szCs w:val="28"/>
          <w:lang w:eastAsia="zh-CN"/>
        </w:rPr>
        <w:t>上</w:t>
      </w:r>
      <w:r>
        <w:rPr>
          <w:rFonts w:hint="eastAsia" w:ascii="仿宋" w:hAnsi="仿宋" w:eastAsia="仿宋" w:cs="仿宋"/>
          <w:sz w:val="28"/>
          <w:szCs w:val="28"/>
        </w:rPr>
        <w:t>报名</w:t>
      </w:r>
      <w:r>
        <w:rPr>
          <w:rFonts w:hint="eastAsia" w:ascii="仿宋" w:hAnsi="仿宋" w:eastAsia="仿宋" w:cs="仿宋"/>
          <w:sz w:val="28"/>
          <w:szCs w:val="28"/>
          <w:lang w:eastAsia="zh-CN"/>
        </w:rPr>
        <w:t>和</w:t>
      </w:r>
      <w:r>
        <w:rPr>
          <w:rFonts w:hint="eastAsia" w:ascii="仿宋" w:hAnsi="仿宋" w:eastAsia="仿宋" w:cs="仿宋"/>
          <w:sz w:val="28"/>
          <w:szCs w:val="28"/>
        </w:rPr>
        <w:t>招录</w:t>
      </w:r>
      <w:r>
        <w:rPr>
          <w:rFonts w:hint="eastAsia" w:ascii="仿宋" w:hAnsi="仿宋" w:eastAsia="仿宋" w:cs="仿宋"/>
          <w:sz w:val="28"/>
          <w:szCs w:val="28"/>
          <w:lang w:eastAsia="zh-CN"/>
        </w:rPr>
        <w:t>笔试</w:t>
      </w:r>
      <w:r>
        <w:rPr>
          <w:rFonts w:hint="eastAsia" w:ascii="仿宋" w:hAnsi="仿宋" w:eastAsia="仿宋" w:cs="仿宋"/>
          <w:sz w:val="28"/>
          <w:szCs w:val="28"/>
        </w:rPr>
        <w:t>考试由</w:t>
      </w:r>
      <w:r>
        <w:rPr>
          <w:rFonts w:hint="eastAsia" w:ascii="仿宋" w:hAnsi="仿宋" w:eastAsia="仿宋" w:cs="仿宋"/>
          <w:sz w:val="28"/>
          <w:szCs w:val="28"/>
          <w:lang w:val="en-US" w:eastAsia="zh-CN"/>
        </w:rPr>
        <w:t>省卫生健康委</w:t>
      </w:r>
      <w:r>
        <w:rPr>
          <w:rFonts w:hint="eastAsia" w:ascii="仿宋" w:hAnsi="仿宋" w:eastAsia="仿宋" w:cs="仿宋"/>
          <w:sz w:val="28"/>
          <w:szCs w:val="28"/>
          <w:lang w:eastAsia="zh-CN"/>
        </w:rPr>
        <w:t>统</w:t>
      </w:r>
      <w:r>
        <w:rPr>
          <w:rFonts w:hint="eastAsia" w:ascii="仿宋" w:hAnsi="仿宋" w:eastAsia="仿宋" w:cs="仿宋"/>
          <w:sz w:val="28"/>
          <w:szCs w:val="28"/>
        </w:rPr>
        <w:t>一组织，现场资格审查</w:t>
      </w:r>
      <w:r>
        <w:rPr>
          <w:rFonts w:hint="eastAsia" w:ascii="仿宋" w:hAnsi="仿宋" w:eastAsia="仿宋" w:cs="仿宋"/>
          <w:sz w:val="28"/>
          <w:szCs w:val="28"/>
          <w:lang w:eastAsia="zh-CN"/>
        </w:rPr>
        <w:t>、</w:t>
      </w:r>
      <w:r>
        <w:rPr>
          <w:rFonts w:hint="eastAsia" w:ascii="仿宋" w:hAnsi="仿宋" w:eastAsia="仿宋" w:cs="仿宋"/>
          <w:sz w:val="28"/>
          <w:szCs w:val="28"/>
        </w:rPr>
        <w:t>招录</w:t>
      </w:r>
      <w:r>
        <w:rPr>
          <w:rFonts w:hint="eastAsia" w:ascii="仿宋" w:hAnsi="仿宋" w:eastAsia="仿宋" w:cs="仿宋"/>
          <w:sz w:val="28"/>
          <w:szCs w:val="28"/>
          <w:lang w:eastAsia="zh-CN"/>
        </w:rPr>
        <w:t>面试</w:t>
      </w:r>
      <w:r>
        <w:rPr>
          <w:rFonts w:hint="eastAsia" w:ascii="仿宋" w:hAnsi="仿宋" w:eastAsia="仿宋" w:cs="仿宋"/>
          <w:sz w:val="28"/>
          <w:szCs w:val="28"/>
        </w:rPr>
        <w:t>考试</w:t>
      </w:r>
      <w:r>
        <w:rPr>
          <w:rFonts w:hint="eastAsia" w:ascii="仿宋" w:hAnsi="仿宋" w:eastAsia="仿宋" w:cs="仿宋"/>
          <w:sz w:val="28"/>
          <w:szCs w:val="28"/>
          <w:lang w:eastAsia="zh-CN"/>
        </w:rPr>
        <w:t>和</w:t>
      </w:r>
      <w:r>
        <w:rPr>
          <w:rFonts w:hint="eastAsia" w:ascii="仿宋" w:hAnsi="仿宋" w:eastAsia="仿宋" w:cs="仿宋"/>
          <w:sz w:val="28"/>
          <w:szCs w:val="28"/>
        </w:rPr>
        <w:t>招录录取由</w:t>
      </w:r>
      <w:r>
        <w:rPr>
          <w:rFonts w:hint="eastAsia" w:ascii="仿宋" w:hAnsi="仿宋" w:eastAsia="仿宋" w:cs="仿宋"/>
          <w:sz w:val="28"/>
          <w:szCs w:val="28"/>
          <w:lang w:val="en-US" w:eastAsia="zh-CN"/>
        </w:rPr>
        <w:t>本</w:t>
      </w:r>
      <w:r>
        <w:rPr>
          <w:rFonts w:hint="eastAsia" w:ascii="仿宋" w:hAnsi="仿宋" w:eastAsia="仿宋" w:cs="仿宋"/>
          <w:sz w:val="28"/>
          <w:szCs w:val="28"/>
        </w:rPr>
        <w:t>基地自行组织实施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报名条件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1、临床医学专业全日制三年高职（专科）毕业，拟在或已在乡镇卫生院（社区）、村卫生室等基层医疗机构从事全科医疗服务人员，包括应届毕业生以及有培训需求的往届毕业生。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2、具有正常履行培训岗位职责的身体条件。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3、具有良好的思想政治素质，热爱医学事业，思想品德良好，遵纪守法</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4、自愿申请参加助理全科医师培训，并承诺能完成2年全脱产培训</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5、所在单位（限已从事医疗工作的人员）同意其参加培训的书面文件。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6、有下列情况之一者，不予招录：（1）成人高等教育学历毕业生；（2）现役军人；（3）法律法规规定的其它情形</w:t>
      </w:r>
      <w:r>
        <w:rPr>
          <w:rFonts w:hint="eastAsia" w:ascii="仿宋" w:hAnsi="仿宋" w:eastAsia="仿宋" w:cs="仿宋"/>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网上报名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网报时间：20</w:t>
      </w:r>
      <w:r>
        <w:rPr>
          <w:rFonts w:hint="eastAsia" w:ascii="仿宋" w:hAnsi="仿宋" w:eastAsia="仿宋" w:cs="仿宋"/>
          <w:sz w:val="28"/>
          <w:szCs w:val="28"/>
          <w:lang w:val="en-US" w:eastAsia="zh-CN"/>
        </w:rPr>
        <w:t>22</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报名网址：贵州省助理全科医生培训信息管理系统平台（http://gzzp.yiboshi.com/），需报名参加20</w:t>
      </w:r>
      <w:r>
        <w:rPr>
          <w:rFonts w:hint="eastAsia" w:ascii="仿宋" w:hAnsi="仿宋" w:eastAsia="仿宋" w:cs="仿宋"/>
          <w:sz w:val="28"/>
          <w:szCs w:val="28"/>
          <w:lang w:val="en-US" w:eastAsia="zh-CN"/>
        </w:rPr>
        <w:t>22</w:t>
      </w:r>
      <w:r>
        <w:rPr>
          <w:rFonts w:hint="eastAsia" w:ascii="仿宋" w:hAnsi="仿宋" w:eastAsia="仿宋" w:cs="仿宋"/>
          <w:sz w:val="28"/>
          <w:szCs w:val="28"/>
        </w:rPr>
        <w:t>年贵州省助理全科医生培训人员，请先通过“管理系统平台”进入账户注册页面进行注册</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报名流程操作说明见网站首页</w:t>
      </w:r>
      <w:r>
        <w:rPr>
          <w:rFonts w:hint="eastAsia" w:ascii="仿宋" w:hAnsi="仿宋" w:eastAsia="仿宋" w:cs="仿宋"/>
          <w:sz w:val="28"/>
          <w:szCs w:val="28"/>
          <w:lang w:eastAsia="zh-CN"/>
        </w:rPr>
        <w:t>“通知公告”</w:t>
      </w:r>
      <w:r>
        <w:rPr>
          <w:rFonts w:hint="eastAsia" w:ascii="仿宋" w:hAnsi="仿宋" w:eastAsia="仿宋" w:cs="仿宋"/>
          <w:sz w:val="28"/>
          <w:szCs w:val="28"/>
          <w:lang w:val="en-US" w:eastAsia="zh-CN"/>
        </w:rPr>
        <w:t>栏</w:t>
      </w:r>
      <w:r>
        <w:rPr>
          <w:rFonts w:hint="eastAsia" w:ascii="仿宋" w:hAnsi="仿宋" w:eastAsia="仿宋" w:cs="仿宋"/>
          <w:sz w:val="28"/>
          <w:szCs w:val="28"/>
        </w:rPr>
        <w:t>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五、现场审核</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（一）时间：2022年6月9日--6月10日</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（二）地点：兴仁市人民医院行政楼1楼科教科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（三）提交资料：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《贵州省助理全科医生培训报名表》（网报后打印，以下均简称“报名表”）一式一份，完成审批手续后由培训基地留存。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本人身份证、临床医学专科学历原件及复印件各一份，原件审核后返还本人。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如已取得助理执业医师资格证书的</w:t>
      </w:r>
      <w:r>
        <w:rPr>
          <w:rFonts w:hint="eastAsia" w:ascii="仿宋" w:hAnsi="仿宋" w:eastAsia="仿宋" w:cs="仿宋"/>
          <w:sz w:val="28"/>
          <w:szCs w:val="28"/>
          <w:lang w:eastAsia="zh-CN"/>
        </w:rPr>
        <w:t>，</w:t>
      </w:r>
      <w:r>
        <w:rPr>
          <w:rFonts w:hint="eastAsia" w:ascii="仿宋" w:hAnsi="仿宋" w:eastAsia="仿宋" w:cs="仿宋"/>
          <w:sz w:val="28"/>
          <w:szCs w:val="28"/>
        </w:rPr>
        <w:t>需携带原件及复印件一份，原件审核后返还本人。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4.订单定向合同复印件1份。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5.1寸证件照2张。</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要求：</w:t>
      </w:r>
      <w:r>
        <w:rPr>
          <w:rFonts w:hint="eastAsia" w:ascii="仿宋" w:hAnsi="仿宋" w:eastAsia="仿宋" w:cs="仿宋"/>
          <w:sz w:val="28"/>
          <w:szCs w:val="28"/>
        </w:rPr>
        <w:t>报考人员在招录过程中缺席现场资格审核、考试、报到等环节者，视为个人原因主动放弃。</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准考证领取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时间：2022年6月17日 8:00-11:30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地点：兴仁市人民医院行政楼1楼科教科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七、招录考试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1.笔试考试</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（1）笔试时间：2022年6月17日下午2:30-5:00，考试时长150分钟。</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（2）笔试地点：兴仁市人民医院医技楼6楼（大会议室）</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（3）考试范围：试卷的难度水平为助理全科执业医师资格考试水平难度；题型题量：客观题（单选题包括A1、A2、A3、A4题型），共150题，每题1分。</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（4）笔试操作说明见报名网站首页“通知公告栏”中的“</w:t>
      </w:r>
      <w:r>
        <w:rPr>
          <w:rFonts w:hint="eastAsia" w:ascii="仿宋" w:hAnsi="仿宋" w:eastAsia="仿宋" w:cs="仿宋"/>
          <w:sz w:val="28"/>
          <w:szCs w:val="28"/>
        </w:rPr>
        <w:t>贵州省助理全科医生培训招录</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"http://gzgp.yiboshi.com/News/View/7bbd63b4-796a-4836-87df-8372750ac26a" \o "更新时间：2016-06-16" \t "http://gzgp.yiboshi.com/_blank"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学员笔试操作说明</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（5）考生笔试考核完5个工作日左右，可在</w:t>
      </w:r>
      <w:r>
        <w:rPr>
          <w:rFonts w:hint="eastAsia" w:ascii="仿宋" w:hAnsi="仿宋" w:eastAsia="仿宋" w:cs="仿宋"/>
          <w:sz w:val="28"/>
          <w:szCs w:val="28"/>
        </w:rPr>
        <w:t>贵州省住院医师规范化培训信息管理平台</w:t>
      </w:r>
      <w:r>
        <w:rPr>
          <w:rFonts w:hint="eastAsia" w:ascii="仿宋" w:hAnsi="仿宋" w:eastAsia="仿宋" w:cs="仿宋"/>
          <w:sz w:val="28"/>
          <w:szCs w:val="28"/>
          <w:lang w:eastAsia="zh-CN"/>
        </w:rPr>
        <w:t>上</w:t>
      </w:r>
      <w:r>
        <w:rPr>
          <w:rFonts w:hint="eastAsia" w:ascii="仿宋" w:hAnsi="仿宋" w:eastAsia="仿宋" w:cs="仿宋"/>
          <w:sz w:val="28"/>
          <w:szCs w:val="28"/>
          <w:lang w:val="en-US" w:eastAsia="zh-CN"/>
        </w:rPr>
        <w:t>查询笔试考核分数，按照2:1进入面试。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2.面试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(1)时间：2022年</w:t>
      </w:r>
      <w:r>
        <w:rPr>
          <w:rFonts w:hint="eastAsia" w:ascii="仿宋" w:hAnsi="仿宋" w:eastAsia="仿宋" w:cs="仿宋"/>
          <w:sz w:val="28"/>
          <w:szCs w:val="28"/>
          <w:lang w:val="en-US" w:eastAsia="zh-CN"/>
        </w:rPr>
        <w:t>6</w:t>
      </w:r>
      <w:r>
        <w:rPr>
          <w:rFonts w:hint="eastAsia" w:ascii="仿宋" w:hAnsi="仿宋" w:eastAsia="仿宋" w:cs="仿宋"/>
          <w:sz w:val="28"/>
          <w:szCs w:val="28"/>
        </w:rPr>
        <w:t>月2</w:t>
      </w:r>
      <w:r>
        <w:rPr>
          <w:rFonts w:hint="eastAsia" w:ascii="仿宋" w:hAnsi="仿宋" w:eastAsia="仿宋" w:cs="仿宋"/>
          <w:sz w:val="28"/>
          <w:szCs w:val="28"/>
          <w:lang w:val="en-US" w:eastAsia="zh-CN"/>
        </w:rPr>
        <w:t>4</w:t>
      </w:r>
      <w:r>
        <w:rPr>
          <w:rFonts w:hint="eastAsia" w:ascii="仿宋" w:hAnsi="仿宋" w:eastAsia="仿宋" w:cs="仿宋"/>
          <w:sz w:val="28"/>
          <w:szCs w:val="28"/>
        </w:rPr>
        <w:t>日 8</w:t>
      </w:r>
      <w:r>
        <w:rPr>
          <w:rFonts w:hint="eastAsia" w:ascii="仿宋" w:hAnsi="仿宋" w:eastAsia="仿宋" w:cs="仿宋"/>
          <w:sz w:val="28"/>
          <w:szCs w:val="28"/>
          <w:lang w:val="en-US" w:eastAsia="zh-CN"/>
        </w:rPr>
        <w:t>:</w:t>
      </w:r>
      <w:r>
        <w:rPr>
          <w:rFonts w:hint="eastAsia" w:ascii="仿宋" w:hAnsi="仿宋" w:eastAsia="仿宋" w:cs="仿宋"/>
          <w:sz w:val="28"/>
          <w:szCs w:val="28"/>
        </w:rPr>
        <w:t>30-17</w:t>
      </w:r>
      <w:r>
        <w:rPr>
          <w:rFonts w:hint="eastAsia" w:ascii="仿宋" w:hAnsi="仿宋" w:eastAsia="仿宋" w:cs="仿宋"/>
          <w:sz w:val="28"/>
          <w:szCs w:val="28"/>
          <w:lang w:val="en-US" w:eastAsia="zh-CN"/>
        </w:rPr>
        <w:t>:</w:t>
      </w:r>
      <w:r>
        <w:rPr>
          <w:rFonts w:hint="eastAsia" w:ascii="仿宋" w:hAnsi="仿宋" w:eastAsia="仿宋" w:cs="仿宋"/>
          <w:sz w:val="28"/>
          <w:szCs w:val="28"/>
        </w:rPr>
        <w:t>00（</w:t>
      </w:r>
      <w:r>
        <w:rPr>
          <w:rFonts w:hint="eastAsia" w:ascii="仿宋" w:hAnsi="仿宋" w:eastAsia="仿宋" w:cs="仿宋"/>
          <w:sz w:val="28"/>
          <w:szCs w:val="28"/>
          <w:lang w:val="en-US" w:eastAsia="zh-CN"/>
        </w:rPr>
        <w:t>以</w:t>
      </w:r>
      <w:r>
        <w:rPr>
          <w:rFonts w:hint="eastAsia" w:ascii="仿宋" w:hAnsi="仿宋" w:eastAsia="仿宋" w:cs="仿宋"/>
          <w:sz w:val="28"/>
          <w:szCs w:val="28"/>
        </w:rPr>
        <w:t>具体</w:t>
      </w:r>
      <w:r>
        <w:rPr>
          <w:rFonts w:hint="eastAsia" w:ascii="仿宋" w:hAnsi="仿宋" w:eastAsia="仿宋" w:cs="仿宋"/>
          <w:sz w:val="28"/>
          <w:szCs w:val="28"/>
          <w:lang w:val="en-US" w:eastAsia="zh-CN"/>
        </w:rPr>
        <w:t>通知时间为准</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(2)地点：兴仁市人民医院（</w:t>
      </w:r>
      <w:r>
        <w:rPr>
          <w:rFonts w:hint="eastAsia" w:ascii="仿宋" w:hAnsi="仿宋" w:eastAsia="仿宋" w:cs="仿宋"/>
          <w:sz w:val="28"/>
          <w:szCs w:val="28"/>
          <w:lang w:val="en-US" w:eastAsia="zh-CN"/>
        </w:rPr>
        <w:t>以</w:t>
      </w:r>
      <w:r>
        <w:rPr>
          <w:rFonts w:hint="eastAsia" w:ascii="仿宋" w:hAnsi="仿宋" w:eastAsia="仿宋" w:cs="仿宋"/>
          <w:sz w:val="28"/>
          <w:szCs w:val="28"/>
        </w:rPr>
        <w:t>具体</w:t>
      </w:r>
      <w:r>
        <w:rPr>
          <w:rFonts w:hint="eastAsia" w:ascii="仿宋" w:hAnsi="仿宋" w:eastAsia="仿宋" w:cs="仿宋"/>
          <w:sz w:val="28"/>
          <w:szCs w:val="28"/>
          <w:lang w:val="en-US" w:eastAsia="zh-CN"/>
        </w:rPr>
        <w:t>通知</w:t>
      </w:r>
      <w:r>
        <w:rPr>
          <w:rFonts w:hint="eastAsia" w:ascii="仿宋" w:hAnsi="仿宋" w:eastAsia="仿宋" w:cs="仿宋"/>
          <w:sz w:val="28"/>
          <w:szCs w:val="28"/>
        </w:rPr>
        <w:t>地点</w:t>
      </w:r>
      <w:r>
        <w:rPr>
          <w:rFonts w:hint="eastAsia" w:ascii="仿宋" w:hAnsi="仿宋" w:eastAsia="仿宋" w:cs="仿宋"/>
          <w:sz w:val="28"/>
          <w:szCs w:val="28"/>
          <w:lang w:val="en-US" w:eastAsia="zh-CN"/>
        </w:rPr>
        <w:t>为准</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3.成绩合成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笔试成绩×60% +面试成绩×40%</w:t>
      </w:r>
      <w:r>
        <w:rPr>
          <w:rFonts w:hint="eastAsia" w:ascii="仿宋" w:hAnsi="仿宋" w:eastAsia="仿宋" w:cs="仿宋"/>
          <w:sz w:val="28"/>
          <w:szCs w:val="28"/>
        </w:rPr>
        <w:t>的比例合成考试综合成绩，将综合成绩从高到低排序，按录取比例1:1等额确定</w:t>
      </w:r>
      <w:r>
        <w:rPr>
          <w:rFonts w:hint="eastAsia" w:ascii="仿宋" w:hAnsi="仿宋" w:eastAsia="仿宋" w:cs="仿宋"/>
          <w:sz w:val="28"/>
          <w:szCs w:val="28"/>
          <w:lang w:eastAsia="zh-CN"/>
        </w:rPr>
        <w:t>体检</w:t>
      </w:r>
      <w:r>
        <w:rPr>
          <w:rFonts w:hint="eastAsia" w:ascii="仿宋" w:hAnsi="仿宋" w:eastAsia="仿宋" w:cs="仿宋"/>
          <w:sz w:val="28"/>
          <w:szCs w:val="28"/>
        </w:rPr>
        <w:t>人员名单。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体检</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（1）体检时间：2022年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月2</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w:t>
      </w:r>
      <w:r>
        <w:rPr>
          <w:rFonts w:hint="eastAsia" w:ascii="仿宋" w:hAnsi="仿宋" w:eastAsia="仿宋" w:cs="仿宋"/>
          <w:sz w:val="28"/>
          <w:szCs w:val="28"/>
        </w:rPr>
        <w:t>上午8:00</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（2）体检地点：</w:t>
      </w:r>
      <w:r>
        <w:rPr>
          <w:rFonts w:hint="eastAsia" w:ascii="仿宋" w:hAnsi="仿宋" w:eastAsia="仿宋" w:cs="仿宋"/>
          <w:sz w:val="28"/>
          <w:szCs w:val="28"/>
          <w:lang w:val="en-US" w:eastAsia="zh-CN"/>
        </w:rPr>
        <w:t>兴仁</w:t>
      </w:r>
      <w:r>
        <w:rPr>
          <w:rFonts w:hint="eastAsia" w:ascii="仿宋" w:hAnsi="仿宋" w:eastAsia="仿宋" w:cs="仿宋"/>
          <w:sz w:val="28"/>
          <w:szCs w:val="28"/>
          <w:lang w:eastAsia="zh-CN"/>
        </w:rPr>
        <w:t>市人民医院医技楼</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楼</w:t>
      </w:r>
      <w:r>
        <w:rPr>
          <w:rFonts w:hint="eastAsia" w:ascii="仿宋" w:hAnsi="仿宋" w:eastAsia="仿宋" w:cs="仿宋"/>
          <w:sz w:val="28"/>
          <w:szCs w:val="28"/>
          <w:lang w:val="en-US" w:eastAsia="zh-CN"/>
        </w:rPr>
        <w:t>体检科</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（3）体检标准参照《贵州省公务员录用体检通用标准》，体检费用由考生自理。</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体检合格后确定为</w:t>
      </w:r>
      <w:r>
        <w:rPr>
          <w:rFonts w:hint="eastAsia" w:ascii="仿宋" w:hAnsi="仿宋" w:eastAsia="仿宋" w:cs="仿宋"/>
          <w:sz w:val="28"/>
          <w:szCs w:val="28"/>
          <w:lang w:eastAsia="zh-CN"/>
        </w:rPr>
        <w:t>招录</w:t>
      </w:r>
      <w:r>
        <w:rPr>
          <w:rFonts w:hint="eastAsia" w:ascii="仿宋" w:hAnsi="仿宋" w:eastAsia="仿宋" w:cs="仿宋"/>
          <w:sz w:val="28"/>
          <w:szCs w:val="28"/>
        </w:rPr>
        <w:t>对象，体检不合格者，依次</w:t>
      </w:r>
      <w:r>
        <w:rPr>
          <w:rFonts w:hint="eastAsia" w:ascii="仿宋" w:hAnsi="仿宋" w:eastAsia="仿宋" w:cs="仿宋"/>
          <w:sz w:val="28"/>
          <w:szCs w:val="28"/>
          <w:lang w:eastAsia="zh-CN"/>
        </w:rPr>
        <w:t>递</w:t>
      </w:r>
      <w:r>
        <w:rPr>
          <w:rFonts w:hint="eastAsia" w:ascii="仿宋" w:hAnsi="仿宋" w:eastAsia="仿宋" w:cs="仿宋"/>
          <w:sz w:val="28"/>
          <w:szCs w:val="28"/>
        </w:rPr>
        <w:t>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九、录取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1、分三轮招录，订单定向优先录取，非订单定向生录取人数及预留待调剂名额比例按省卫生健康委通知执行。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根据笔试成绩、面试成绩及体检结果，结合基地培训容量择优录取，并将结果上报贵州省卫健委。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十、人员管理及待遇保障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sz w:val="28"/>
          <w:szCs w:val="28"/>
        </w:rPr>
        <w:t>按贵州省卫生计生委等六部委《关于印发贵州省助理全科医生培训实施方案（试行）的通知》（ [2016]13号文件）执行。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十一</w:t>
      </w:r>
      <w:r>
        <w:rPr>
          <w:rFonts w:hint="eastAsia" w:ascii="仿宋" w:hAnsi="仿宋" w:eastAsia="仿宋" w:cs="仿宋"/>
          <w:b/>
          <w:bCs/>
          <w:sz w:val="28"/>
          <w:szCs w:val="28"/>
          <w:lang w:eastAsia="zh-CN"/>
        </w:rPr>
        <w:t>、疫情防控注意事项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为有效防控新型冠状病毒感染肺炎疫情，切实保障广大考生利益，现就落实贵州省住院医师规范化培训招录工作期间疫情防控工作要求告知如下：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1、考生是落实疫情防控工作的主体，承担考试期间疫情防控主体责任、严格遵守疫情防控的各项要求。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对考前14天有境外或中、高风险地区旅居史的考生，原则上不参加此次招录。低风险地区考生进入我院时，近14天内未出省考生需提供48小时内核酸“阴性证明”，近14天内有出省或省外返黔的考生，需提供5天3检核酸检测“阴性”证明，符合防疫要求后才能进入我院。对未提供规定时间内相关证明的，影响个人考试的后果由考生个人承担；对隐瞒接触史和旅居史、病情或拒不执行疫情防控措施，引起不良后果的，将依法追究其法律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3、考生如乘坐公共交通要做好防护和消毒。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4、考生亲朋好友或考试无关人员一律不得进入考试基地。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进入考试基地前，所有考生必须</w:t>
      </w:r>
      <w:r>
        <w:rPr>
          <w:rFonts w:hint="eastAsia" w:ascii="仿宋" w:hAnsi="仿宋" w:eastAsia="仿宋" w:cs="仿宋"/>
          <w:sz w:val="28"/>
          <w:szCs w:val="28"/>
          <w:lang w:val="en-US" w:eastAsia="zh-CN"/>
        </w:rPr>
        <w:t>提</w:t>
      </w:r>
      <w:r>
        <w:rPr>
          <w:rFonts w:hint="eastAsia" w:ascii="仿宋" w:hAnsi="仿宋" w:eastAsia="仿宋" w:cs="仿宋"/>
          <w:sz w:val="28"/>
          <w:szCs w:val="28"/>
          <w:lang w:eastAsia="zh-CN"/>
        </w:rPr>
        <w:t>交48小时内的核酸检测“阴性”证明，配合进行体温检测，扫描“通信大数据行程卡”、“贵州健康码”、“同行密接人员自查码”</w:t>
      </w:r>
      <w:r>
        <w:rPr>
          <w:rFonts w:hint="eastAsia" w:ascii="仿宋" w:hAnsi="仿宋" w:eastAsia="仿宋" w:cs="仿宋"/>
          <w:sz w:val="28"/>
          <w:szCs w:val="28"/>
          <w:lang w:val="en-US" w:eastAsia="zh-CN"/>
        </w:rPr>
        <w:t>和“场所码”</w:t>
      </w:r>
      <w:r>
        <w:rPr>
          <w:rFonts w:hint="eastAsia" w:ascii="仿宋" w:hAnsi="仿宋" w:eastAsia="仿宋" w:cs="仿宋"/>
          <w:sz w:val="28"/>
          <w:szCs w:val="28"/>
          <w:lang w:eastAsia="zh-CN"/>
        </w:rPr>
        <w:t>,全程按规范戴好口罩，查验身份证及准考证，向考场工作人员提交《</w:t>
      </w:r>
      <w:r>
        <w:rPr>
          <w:rFonts w:hint="eastAsia" w:ascii="仿宋" w:hAnsi="仿宋" w:eastAsia="仿宋" w:cs="仿宋"/>
          <w:sz w:val="28"/>
          <w:szCs w:val="28"/>
          <w:lang w:val="en-US" w:eastAsia="zh-CN"/>
        </w:rPr>
        <w:t>兴仁</w:t>
      </w:r>
      <w:r>
        <w:rPr>
          <w:rFonts w:hint="eastAsia" w:ascii="仿宋" w:hAnsi="仿宋" w:eastAsia="仿宋" w:cs="仿宋"/>
          <w:sz w:val="28"/>
          <w:szCs w:val="28"/>
          <w:lang w:eastAsia="zh-CN"/>
        </w:rPr>
        <w:t>市人民医院2022年</w:t>
      </w:r>
      <w:r>
        <w:rPr>
          <w:rFonts w:hint="eastAsia" w:ascii="仿宋" w:hAnsi="仿宋" w:eastAsia="仿宋" w:cs="仿宋"/>
          <w:sz w:val="28"/>
          <w:szCs w:val="28"/>
          <w:lang w:val="en-US" w:eastAsia="zh-CN"/>
        </w:rPr>
        <w:t>助理全科医生</w:t>
      </w:r>
      <w:r>
        <w:rPr>
          <w:rFonts w:hint="eastAsia" w:ascii="仿宋" w:hAnsi="仿宋" w:eastAsia="仿宋" w:cs="仿宋"/>
          <w:sz w:val="28"/>
          <w:szCs w:val="28"/>
          <w:lang w:eastAsia="zh-CN"/>
        </w:rPr>
        <w:t>培训招录考试考生</w:t>
      </w:r>
      <w:r>
        <w:rPr>
          <w:rFonts w:hint="eastAsia" w:ascii="仿宋" w:hAnsi="仿宋" w:eastAsia="仿宋" w:cs="仿宋"/>
          <w:sz w:val="28"/>
          <w:szCs w:val="28"/>
          <w:lang w:val="en-US" w:eastAsia="zh-CN"/>
        </w:rPr>
        <w:t>个人健康</w:t>
      </w:r>
      <w:r>
        <w:rPr>
          <w:rFonts w:hint="eastAsia" w:ascii="仿宋" w:hAnsi="仿宋" w:eastAsia="仿宋" w:cs="仿宋"/>
          <w:sz w:val="28"/>
          <w:szCs w:val="28"/>
          <w:lang w:eastAsia="zh-CN"/>
        </w:rPr>
        <w:t>承诺书》（附件1）。扫码显示异常和体温检测异常的考生，须听从工作人员安排。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自本通知发布后直至面试考核结束，考生应严格按照疫情防控有关注意事项，自觉做好防护防控，避免到疫情中、高风险地区或出境，如本人原因导致不能正常参加后续环节的，后果自负。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以上注意事项如遇政策调整，按最新的政策执行，本次招聘报名、考试、面试、体检等均参照此方案严格执行。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、其他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1、对在培训招收工作中弄虚作假的培训申请人，取消其本次报名、录取资格。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D0D0D"/>
          <w:kern w:val="0"/>
          <w:sz w:val="28"/>
          <w:szCs w:val="28"/>
          <w:shd w:val="clear" w:color="auto" w:fill="FFFFFF"/>
        </w:rPr>
      </w:pPr>
      <w:r>
        <w:rPr>
          <w:rFonts w:hint="eastAsia" w:ascii="仿宋" w:hAnsi="仿宋" w:eastAsia="仿宋" w:cs="仿宋"/>
          <w:sz w:val="28"/>
          <w:szCs w:val="28"/>
        </w:rPr>
        <w:t>2、凡是今年报考贵州省</w:t>
      </w:r>
      <w:r>
        <w:rPr>
          <w:rFonts w:hint="eastAsia" w:ascii="仿宋" w:hAnsi="仿宋" w:eastAsia="仿宋" w:cs="仿宋"/>
          <w:sz w:val="28"/>
          <w:szCs w:val="28"/>
          <w:lang w:val="en-US" w:eastAsia="zh-CN"/>
        </w:rPr>
        <w:t>助理全科医生</w:t>
      </w:r>
      <w:r>
        <w:rPr>
          <w:rFonts w:hint="eastAsia" w:ascii="仿宋" w:hAnsi="仿宋" w:eastAsia="仿宋" w:cs="仿宋"/>
          <w:sz w:val="28"/>
          <w:szCs w:val="28"/>
        </w:rPr>
        <w:t>培训被录取但不按要求报到者，</w:t>
      </w:r>
      <w:r>
        <w:rPr>
          <w:rFonts w:hint="eastAsia" w:ascii="仿宋" w:hAnsi="仿宋" w:eastAsia="仿宋" w:cs="仿宋"/>
          <w:color w:val="000000"/>
          <w:kern w:val="0"/>
          <w:sz w:val="28"/>
          <w:szCs w:val="28"/>
          <w:lang w:val="en-US" w:eastAsia="zh-CN" w:bidi="ar"/>
        </w:rPr>
        <w:t>取消培训资格，</w:t>
      </w:r>
      <w:r>
        <w:rPr>
          <w:rFonts w:hint="eastAsia" w:ascii="仿宋" w:hAnsi="仿宋" w:eastAsia="仿宋" w:cs="仿宋"/>
          <w:color w:val="0D0D0D"/>
          <w:kern w:val="0"/>
          <w:sz w:val="28"/>
          <w:szCs w:val="28"/>
          <w:shd w:val="clear" w:color="auto" w:fill="FFFFFF"/>
          <w:lang w:eastAsia="zh-CN"/>
        </w:rPr>
        <w:t>且</w:t>
      </w:r>
      <w:r>
        <w:rPr>
          <w:rFonts w:hint="eastAsia" w:ascii="仿宋" w:hAnsi="仿宋" w:eastAsia="仿宋" w:cs="仿宋"/>
          <w:color w:val="0D0D0D"/>
          <w:kern w:val="0"/>
          <w:sz w:val="28"/>
          <w:szCs w:val="28"/>
          <w:shd w:val="clear" w:color="auto" w:fill="FFFFFF"/>
        </w:rPr>
        <w:t>取消其参加20</w:t>
      </w:r>
      <w:r>
        <w:rPr>
          <w:rFonts w:hint="eastAsia" w:ascii="仿宋" w:hAnsi="仿宋" w:eastAsia="仿宋" w:cs="仿宋"/>
          <w:color w:val="0D0D0D"/>
          <w:kern w:val="0"/>
          <w:sz w:val="28"/>
          <w:szCs w:val="28"/>
          <w:shd w:val="clear" w:color="auto" w:fill="FFFFFF"/>
          <w:lang w:val="en-US" w:eastAsia="zh-CN"/>
        </w:rPr>
        <w:t>23</w:t>
      </w:r>
      <w:r>
        <w:rPr>
          <w:rFonts w:hint="eastAsia" w:ascii="仿宋" w:hAnsi="仿宋" w:eastAsia="仿宋" w:cs="仿宋"/>
          <w:color w:val="0D0D0D"/>
          <w:kern w:val="0"/>
          <w:sz w:val="28"/>
          <w:szCs w:val="28"/>
          <w:shd w:val="clear" w:color="auto" w:fill="FFFFFF"/>
        </w:rPr>
        <w:t>年</w:t>
      </w:r>
      <w:r>
        <w:rPr>
          <w:rFonts w:hint="eastAsia" w:ascii="仿宋" w:hAnsi="仿宋" w:eastAsia="仿宋" w:cs="仿宋"/>
          <w:color w:val="0D0D0D"/>
          <w:kern w:val="0"/>
          <w:sz w:val="28"/>
          <w:szCs w:val="28"/>
          <w:shd w:val="clear" w:color="auto" w:fill="FFFFFF"/>
          <w:lang w:val="en-US" w:eastAsia="zh-CN"/>
        </w:rPr>
        <w:t>助理全科招录</w:t>
      </w:r>
      <w:r>
        <w:rPr>
          <w:rFonts w:hint="eastAsia" w:ascii="仿宋" w:hAnsi="仿宋" w:eastAsia="仿宋" w:cs="仿宋"/>
          <w:color w:val="0D0D0D"/>
          <w:kern w:val="0"/>
          <w:sz w:val="28"/>
          <w:szCs w:val="28"/>
          <w:shd w:val="clear" w:color="auto" w:fill="FFFFFF"/>
        </w:rPr>
        <w:t>报名资格。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对录取后因个人且非不可抗力原因报到后退出培训者，自终止培训起 2年内不得报名参加助理全科医生培训，并退还已享受的相关费用（包括培训费、住宿费和生活补助费）。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、退培人员的相关信息将上报国家卫生健康委相关部门，并纳入不诚信记录名单</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、联系方式</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通讯地址：贵州省</w:t>
      </w:r>
      <w:r>
        <w:rPr>
          <w:rFonts w:hint="eastAsia" w:ascii="仿宋" w:hAnsi="仿宋" w:eastAsia="仿宋" w:cs="仿宋"/>
          <w:sz w:val="28"/>
          <w:szCs w:val="28"/>
          <w:lang w:val="en-US" w:eastAsia="zh-CN"/>
        </w:rPr>
        <w:t>兴仁</w:t>
      </w:r>
      <w:r>
        <w:rPr>
          <w:rFonts w:hint="eastAsia" w:ascii="仿宋" w:hAnsi="仿宋" w:eastAsia="仿宋" w:cs="仿宋"/>
          <w:sz w:val="28"/>
          <w:szCs w:val="28"/>
        </w:rPr>
        <w:t>市</w:t>
      </w:r>
      <w:r>
        <w:rPr>
          <w:rFonts w:hint="eastAsia" w:ascii="仿宋" w:hAnsi="仿宋" w:eastAsia="仿宋" w:cs="仿宋"/>
          <w:sz w:val="28"/>
          <w:szCs w:val="28"/>
          <w:lang w:val="en-US" w:eastAsia="zh-CN"/>
        </w:rPr>
        <w:t>城南街道兴仁大道东侧</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联系</w:t>
      </w:r>
      <w:r>
        <w:rPr>
          <w:rFonts w:hint="eastAsia" w:ascii="仿宋" w:hAnsi="仿宋" w:eastAsia="仿宋" w:cs="仿宋"/>
          <w:sz w:val="28"/>
          <w:szCs w:val="28"/>
          <w:lang w:val="en-US" w:eastAsia="zh-CN"/>
        </w:rPr>
        <w:t>人及</w:t>
      </w:r>
      <w:r>
        <w:rPr>
          <w:rFonts w:hint="eastAsia" w:ascii="仿宋" w:hAnsi="仿宋" w:eastAsia="仿宋" w:cs="仿宋"/>
          <w:sz w:val="28"/>
          <w:szCs w:val="28"/>
        </w:rPr>
        <w:t>电话：令狐克祥：18085969900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王盛益：18585641110</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兴仁市人民医院</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right"/>
        <w:textAlignment w:val="auto"/>
        <w:rPr>
          <w:rFonts w:hint="eastAsia" w:ascii="仿宋" w:hAnsi="仿宋" w:eastAsia="仿宋" w:cs="仿宋"/>
          <w:sz w:val="28"/>
          <w:szCs w:val="28"/>
        </w:rPr>
      </w:pPr>
      <w:bookmarkStart w:id="0" w:name="_GoBack"/>
      <w:bookmarkEnd w:id="0"/>
      <w:r>
        <w:rPr>
          <w:rFonts w:hint="eastAsia" w:ascii="仿宋" w:hAnsi="仿宋" w:eastAsia="仿宋" w:cs="仿宋"/>
          <w:sz w:val="28"/>
          <w:szCs w:val="28"/>
          <w:lang w:val="en-US" w:eastAsia="zh-CN"/>
        </w:rPr>
        <w:t>2022年5月14日</w:t>
      </w:r>
    </w:p>
    <w:p>
      <w:pPr>
        <w:spacing w:before="12" w:after="1"/>
        <w:jc w:val="left"/>
        <w:rPr>
          <w:rFonts w:hint="eastAsia" w:ascii="仿宋" w:hAnsi="仿宋" w:eastAsia="仿宋" w:cs="仿宋"/>
          <w:sz w:val="30"/>
          <w:szCs w:val="30"/>
          <w:lang w:val="en-US" w:eastAsia="zh-CN"/>
        </w:rPr>
      </w:pPr>
    </w:p>
    <w:p>
      <w:pPr>
        <w:spacing w:before="12" w:after="1"/>
        <w:jc w:val="left"/>
        <w:rPr>
          <w:rFonts w:hint="eastAsia" w:ascii="仿宋" w:hAnsi="仿宋" w:eastAsia="仿宋" w:cs="仿宋"/>
          <w:sz w:val="30"/>
          <w:szCs w:val="30"/>
          <w:lang w:val="en-US" w:eastAsia="zh-CN"/>
        </w:rPr>
      </w:pPr>
    </w:p>
    <w:p>
      <w:pPr>
        <w:spacing w:before="12" w:after="1"/>
        <w:jc w:val="left"/>
        <w:rPr>
          <w:rFonts w:hint="eastAsia" w:ascii="仿宋" w:hAnsi="仿宋" w:eastAsia="仿宋" w:cs="仿宋"/>
          <w:sz w:val="30"/>
          <w:szCs w:val="30"/>
          <w:lang w:val="en-US" w:eastAsia="zh-CN"/>
        </w:rPr>
      </w:pPr>
    </w:p>
    <w:p>
      <w:pPr>
        <w:spacing w:before="12" w:after="1"/>
        <w:jc w:val="left"/>
        <w:rPr>
          <w:rFonts w:hint="eastAsia" w:ascii="仿宋" w:hAnsi="仿宋" w:eastAsia="仿宋" w:cs="仿宋"/>
          <w:sz w:val="28"/>
          <w:szCs w:val="28"/>
          <w:lang w:val="en-US" w:eastAsia="zh-CN"/>
        </w:rPr>
      </w:pPr>
    </w:p>
    <w:p>
      <w:pPr>
        <w:pStyle w:val="2"/>
        <w:rPr>
          <w:rFonts w:hint="eastAsia"/>
          <w:lang w:val="en-US" w:eastAsia="zh-CN"/>
        </w:rPr>
      </w:pPr>
    </w:p>
    <w:p>
      <w:pPr>
        <w:spacing w:before="12" w:after="1"/>
        <w:jc w:val="left"/>
        <w:rPr>
          <w:rFonts w:hint="eastAsia" w:ascii="仿宋" w:hAnsi="仿宋" w:eastAsia="仿宋" w:cs="仿宋"/>
          <w:sz w:val="28"/>
          <w:szCs w:val="28"/>
        </w:rPr>
      </w:pPr>
      <w:r>
        <w:rPr>
          <w:rFonts w:hint="eastAsia" w:ascii="仿宋" w:hAnsi="仿宋" w:eastAsia="仿宋" w:cs="仿宋"/>
          <w:sz w:val="28"/>
          <w:szCs w:val="28"/>
          <w:lang w:val="en-US" w:eastAsia="zh-CN"/>
        </w:rPr>
        <w:t>附件1：</w:t>
      </w:r>
      <w:r>
        <w:rPr>
          <w:rFonts w:hint="eastAsia" w:ascii="仿宋" w:hAnsi="仿宋" w:eastAsia="仿宋" w:cs="仿宋"/>
          <w:sz w:val="28"/>
          <w:szCs w:val="28"/>
        </w:rPr>
        <w:t xml:space="preserve"> </w:t>
      </w:r>
    </w:p>
    <w:p>
      <w:pPr>
        <w:spacing w:before="12" w:after="1"/>
        <w:jc w:val="center"/>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兴仁市人民医院</w:t>
      </w:r>
    </w:p>
    <w:p>
      <w:pPr>
        <w:spacing w:before="12" w:after="1"/>
        <w:jc w:val="center"/>
        <w:rPr>
          <w:rFonts w:hint="eastAsia"/>
          <w:sz w:val="20"/>
          <w:szCs w:val="22"/>
          <w:lang w:val="en-US" w:eastAsia="zh-CN"/>
        </w:rPr>
      </w:pPr>
      <w:r>
        <w:rPr>
          <w:rFonts w:hint="eastAsia" w:ascii="仿宋_GB2312" w:hAnsi="仿宋_GB2312" w:eastAsia="仿宋_GB2312" w:cs="仿宋_GB2312"/>
          <w:b/>
          <w:bCs/>
          <w:sz w:val="28"/>
          <w:szCs w:val="28"/>
          <w:lang w:val="en-US" w:eastAsia="zh-CN" w:bidi="ar-SA"/>
        </w:rPr>
        <w:t>2022年助理全科医生培训招录考试考生个人健康承诺书</w:t>
      </w:r>
    </w:p>
    <w:tbl>
      <w:tblPr>
        <w:tblStyle w:val="7"/>
        <w:tblW w:w="9165" w:type="dxa"/>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515"/>
        <w:gridCol w:w="1095"/>
        <w:gridCol w:w="1650"/>
        <w:gridCol w:w="175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exact"/>
        </w:trPr>
        <w:tc>
          <w:tcPr>
            <w:tcW w:w="1575" w:type="dxa"/>
          </w:tcPr>
          <w:p>
            <w:pPr>
              <w:pStyle w:val="6"/>
              <w:spacing w:before="63"/>
              <w:ind w:left="123" w:right="124"/>
              <w:jc w:val="center"/>
              <w:rPr>
                <w:rFonts w:hint="eastAsia" w:ascii="宋体" w:hAnsi="宋体" w:eastAsia="宋体" w:cs="宋体"/>
                <w:b w:val="0"/>
                <w:bCs/>
                <w:sz w:val="21"/>
              </w:rPr>
            </w:pPr>
            <w:r>
              <w:rPr>
                <w:rFonts w:hint="eastAsia" w:ascii="宋体" w:hAnsi="宋体" w:eastAsia="宋体" w:cs="宋体"/>
                <w:b w:val="0"/>
                <w:bCs/>
                <w:w w:val="95"/>
                <w:sz w:val="21"/>
              </w:rPr>
              <w:t>姓</w:t>
            </w:r>
            <w:r>
              <w:rPr>
                <w:rFonts w:hint="eastAsia" w:ascii="宋体" w:hAnsi="宋体" w:eastAsia="宋体" w:cs="宋体"/>
                <w:b w:val="0"/>
                <w:bCs/>
                <w:w w:val="95"/>
                <w:sz w:val="21"/>
                <w:lang w:val="en-US" w:eastAsia="zh-CN"/>
              </w:rPr>
              <w:t xml:space="preserve">    </w:t>
            </w:r>
            <w:r>
              <w:rPr>
                <w:rFonts w:hint="eastAsia" w:ascii="宋体" w:hAnsi="宋体" w:eastAsia="宋体" w:cs="宋体"/>
                <w:b w:val="0"/>
                <w:bCs/>
                <w:w w:val="95"/>
                <w:sz w:val="21"/>
              </w:rPr>
              <w:t>名</w:t>
            </w:r>
          </w:p>
        </w:tc>
        <w:tc>
          <w:tcPr>
            <w:tcW w:w="1515" w:type="dxa"/>
          </w:tcPr>
          <w:p>
            <w:pPr>
              <w:jc w:val="center"/>
              <w:rPr>
                <w:rFonts w:hint="eastAsia" w:ascii="宋体" w:hAnsi="宋体" w:eastAsia="宋体" w:cs="宋体"/>
                <w:b w:val="0"/>
                <w:bCs/>
              </w:rPr>
            </w:pPr>
          </w:p>
        </w:tc>
        <w:tc>
          <w:tcPr>
            <w:tcW w:w="1095" w:type="dxa"/>
          </w:tcPr>
          <w:p>
            <w:pPr>
              <w:pStyle w:val="6"/>
              <w:spacing w:before="63"/>
              <w:jc w:val="both"/>
              <w:rPr>
                <w:rFonts w:hint="eastAsia" w:ascii="宋体" w:hAnsi="宋体" w:eastAsia="宋体" w:cs="宋体"/>
                <w:b w:val="0"/>
                <w:bCs/>
                <w:sz w:val="21"/>
                <w:lang w:val="en-US" w:eastAsia="zh-CN"/>
              </w:rPr>
            </w:pPr>
            <w:r>
              <w:rPr>
                <w:rFonts w:hint="eastAsia" w:ascii="宋体" w:hAnsi="宋体" w:eastAsia="宋体" w:cs="宋体"/>
                <w:b w:val="0"/>
                <w:bCs/>
                <w:w w:val="95"/>
                <w:sz w:val="21"/>
                <w:lang w:val="en-US" w:eastAsia="zh-CN"/>
              </w:rPr>
              <w:t>报考基地</w:t>
            </w:r>
          </w:p>
        </w:tc>
        <w:tc>
          <w:tcPr>
            <w:tcW w:w="1650" w:type="dxa"/>
          </w:tcPr>
          <w:p>
            <w:pPr>
              <w:jc w:val="center"/>
              <w:rPr>
                <w:rFonts w:hint="eastAsia" w:ascii="宋体" w:hAnsi="宋体" w:eastAsia="宋体" w:cs="宋体"/>
                <w:b w:val="0"/>
                <w:bCs/>
              </w:rPr>
            </w:pPr>
          </w:p>
        </w:tc>
        <w:tc>
          <w:tcPr>
            <w:tcW w:w="1755" w:type="dxa"/>
          </w:tcPr>
          <w:p>
            <w:pPr>
              <w:pStyle w:val="6"/>
              <w:spacing w:before="63"/>
              <w:ind w:right="431"/>
              <w:jc w:val="both"/>
              <w:rPr>
                <w:rFonts w:hint="eastAsia" w:ascii="宋体" w:hAnsi="宋体" w:eastAsia="宋体" w:cs="宋体"/>
                <w:b w:val="0"/>
                <w:bCs/>
                <w:sz w:val="21"/>
              </w:rPr>
            </w:pPr>
            <w:r>
              <w:rPr>
                <w:rFonts w:hint="eastAsia" w:ascii="宋体" w:hAnsi="宋体" w:eastAsia="宋体" w:cs="宋体"/>
                <w:b w:val="0"/>
                <w:bCs/>
                <w:w w:val="95"/>
                <w:sz w:val="21"/>
              </w:rPr>
              <w:t>准考证号</w:t>
            </w:r>
          </w:p>
        </w:tc>
        <w:tc>
          <w:tcPr>
            <w:tcW w:w="1575" w:type="dxa"/>
          </w:tcPr>
          <w:p>
            <w:pPr>
              <w:jc w:val="center"/>
              <w:rPr>
                <w:rFonts w:hint="eastAsia" w:ascii="宋体" w:hAnsi="宋体" w:eastAsia="宋体" w:cs="宋体"/>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exact"/>
        </w:trPr>
        <w:tc>
          <w:tcPr>
            <w:tcW w:w="1575" w:type="dxa"/>
          </w:tcPr>
          <w:p>
            <w:pPr>
              <w:pStyle w:val="6"/>
              <w:spacing w:before="55"/>
              <w:ind w:left="126" w:right="124"/>
              <w:jc w:val="center"/>
              <w:rPr>
                <w:rFonts w:hint="eastAsia" w:ascii="宋体" w:hAnsi="宋体" w:eastAsia="宋体" w:cs="宋体"/>
                <w:b w:val="0"/>
                <w:bCs/>
                <w:sz w:val="21"/>
              </w:rPr>
            </w:pPr>
            <w:r>
              <w:rPr>
                <w:rFonts w:hint="eastAsia" w:ascii="宋体" w:hAnsi="宋体" w:eastAsia="宋体" w:cs="宋体"/>
                <w:b w:val="0"/>
                <w:bCs/>
                <w:w w:val="95"/>
                <w:sz w:val="21"/>
              </w:rPr>
              <w:t>身份证号</w:t>
            </w:r>
          </w:p>
        </w:tc>
        <w:tc>
          <w:tcPr>
            <w:tcW w:w="4260" w:type="dxa"/>
            <w:gridSpan w:val="3"/>
          </w:tcPr>
          <w:p>
            <w:pPr>
              <w:jc w:val="center"/>
              <w:rPr>
                <w:rFonts w:hint="eastAsia" w:ascii="宋体" w:hAnsi="宋体" w:eastAsia="宋体" w:cs="宋体"/>
                <w:b w:val="0"/>
                <w:bCs/>
              </w:rPr>
            </w:pPr>
          </w:p>
        </w:tc>
        <w:tc>
          <w:tcPr>
            <w:tcW w:w="1755" w:type="dxa"/>
          </w:tcPr>
          <w:p>
            <w:pPr>
              <w:pStyle w:val="6"/>
              <w:spacing w:before="55"/>
              <w:ind w:right="431"/>
              <w:jc w:val="both"/>
              <w:rPr>
                <w:rFonts w:hint="eastAsia" w:ascii="宋体" w:hAnsi="宋体" w:eastAsia="宋体" w:cs="宋体"/>
                <w:b w:val="0"/>
                <w:bCs/>
                <w:sz w:val="21"/>
              </w:rPr>
            </w:pPr>
            <w:r>
              <w:rPr>
                <w:rFonts w:hint="eastAsia" w:ascii="宋体" w:hAnsi="宋体" w:eastAsia="宋体" w:cs="宋体"/>
                <w:b w:val="0"/>
                <w:bCs/>
                <w:w w:val="95"/>
                <w:sz w:val="21"/>
              </w:rPr>
              <w:t>手机号码</w:t>
            </w:r>
          </w:p>
        </w:tc>
        <w:tc>
          <w:tcPr>
            <w:tcW w:w="1575" w:type="dxa"/>
          </w:tcPr>
          <w:p>
            <w:pPr>
              <w:jc w:val="center"/>
              <w:rPr>
                <w:rFonts w:hint="eastAsia" w:ascii="宋体" w:hAnsi="宋体" w:eastAsia="宋体" w:cs="宋体"/>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exact"/>
        </w:trPr>
        <w:tc>
          <w:tcPr>
            <w:tcW w:w="9165" w:type="dxa"/>
            <w:gridSpan w:val="6"/>
          </w:tcPr>
          <w:p>
            <w:pPr>
              <w:pStyle w:val="6"/>
              <w:spacing w:line="240" w:lineRule="auto"/>
              <w:ind w:left="0" w:leftChars="0" w:right="4523" w:firstLine="0" w:firstLineChars="0"/>
              <w:jc w:val="center"/>
              <w:rPr>
                <w:rFonts w:hint="eastAsia" w:ascii="宋体" w:hAnsi="宋体" w:eastAsia="宋体" w:cs="宋体"/>
                <w:b/>
                <w:sz w:val="21"/>
                <w:lang w:val="en-US" w:eastAsia="zh-CN"/>
              </w:rPr>
            </w:pPr>
            <w:r>
              <w:rPr>
                <w:rFonts w:hint="eastAsia" w:ascii="宋体" w:hAnsi="宋体" w:eastAsia="宋体" w:cs="宋体"/>
                <w:b/>
                <w:sz w:val="20"/>
                <w:szCs w:val="22"/>
                <w:lang w:val="en-US" w:eastAsia="zh-CN"/>
              </w:rPr>
              <w:t xml:space="preserve">                                      健康申报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1.本人是否已申领并取得“贵州健康码”绿码、“行程卡”不带星号?</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2.本人是否取得考前 48 小时内贵州省范围内有资质的检测服务机构出具的新型冠状病毒核酸检测阴性报告证明？</w:t>
            </w:r>
          </w:p>
        </w:tc>
        <w:tc>
          <w:tcPr>
            <w:tcW w:w="1575" w:type="dxa"/>
            <w:vAlign w:val="center"/>
          </w:tcPr>
          <w:p>
            <w:pPr>
              <w:pStyle w:val="6"/>
              <w:spacing w:line="239" w:lineRule="exact"/>
              <w:jc w:val="both"/>
              <w:rPr>
                <w:rFonts w:hint="eastAsia" w:ascii="宋体" w:hAnsi="宋体" w:eastAsia="宋体" w:cs="宋体"/>
                <w:sz w:val="20"/>
                <w:szCs w:val="20"/>
                <w:lang w:eastAsia="zh-CN"/>
              </w:rPr>
            </w:pPr>
          </w:p>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3.本人是否有考前 28 天内境外旅居史？</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4.本人是否有考前 14 天内境内</w:t>
            </w:r>
            <w:r>
              <w:rPr>
                <w:rFonts w:hint="eastAsia" w:ascii="宋体" w:hAnsi="宋体" w:eastAsia="宋体" w:cs="宋体"/>
                <w:sz w:val="20"/>
                <w:szCs w:val="20"/>
                <w:lang w:val="en-US" w:eastAsia="zh-CN"/>
              </w:rPr>
              <w:t>中高</w:t>
            </w:r>
            <w:r>
              <w:rPr>
                <w:rFonts w:hint="eastAsia" w:ascii="宋体" w:hAnsi="宋体" w:eastAsia="宋体" w:cs="宋体"/>
                <w:sz w:val="20"/>
                <w:szCs w:val="20"/>
                <w:lang w:eastAsia="zh-CN"/>
              </w:rPr>
              <w:t>风险地区旅居史？</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5．本人是否有以下症状？</w:t>
            </w:r>
          </w:p>
          <w:p>
            <w:pPr>
              <w:pStyle w:val="6"/>
              <w:spacing w:line="239" w:lineRule="exact"/>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□发热□干嗽</w:t>
            </w:r>
            <w:r>
              <w:rPr>
                <w:rFonts w:hint="eastAsia" w:ascii="宋体" w:hAnsi="宋体" w:eastAsia="宋体" w:cs="宋体"/>
                <w:sz w:val="20"/>
                <w:szCs w:val="20"/>
                <w:lang w:eastAsia="zh-CN"/>
              </w:rPr>
              <w:tab/>
            </w:r>
            <w:r>
              <w:rPr>
                <w:rFonts w:hint="eastAsia" w:ascii="宋体" w:hAnsi="宋体" w:eastAsia="宋体" w:cs="宋体"/>
                <w:sz w:val="20"/>
                <w:szCs w:val="20"/>
                <w:lang w:eastAsia="zh-CN"/>
              </w:rPr>
              <w:t>□咽痛</w:t>
            </w:r>
            <w:r>
              <w:rPr>
                <w:rFonts w:hint="eastAsia" w:ascii="宋体" w:hAnsi="宋体" w:eastAsia="宋体" w:cs="宋体"/>
                <w:sz w:val="20"/>
                <w:szCs w:val="20"/>
                <w:lang w:eastAsia="zh-CN"/>
              </w:rPr>
              <w:tab/>
            </w:r>
            <w:r>
              <w:rPr>
                <w:rFonts w:hint="eastAsia" w:ascii="宋体" w:hAnsi="宋体" w:eastAsia="宋体" w:cs="宋体"/>
                <w:sz w:val="20"/>
                <w:szCs w:val="20"/>
                <w:lang w:eastAsia="zh-CN"/>
              </w:rPr>
              <w:t>□呼吸困难</w:t>
            </w:r>
            <w:r>
              <w:rPr>
                <w:rFonts w:hint="eastAsia" w:ascii="宋体" w:hAnsi="宋体" w:eastAsia="宋体" w:cs="宋体"/>
                <w:sz w:val="20"/>
                <w:szCs w:val="20"/>
                <w:lang w:eastAsia="zh-CN"/>
              </w:rPr>
              <w:tab/>
            </w:r>
            <w:r>
              <w:rPr>
                <w:rFonts w:hint="eastAsia" w:ascii="宋体" w:hAnsi="宋体" w:eastAsia="宋体" w:cs="宋体"/>
                <w:sz w:val="20"/>
                <w:szCs w:val="20"/>
                <w:lang w:eastAsia="zh-CN"/>
              </w:rPr>
              <w:t>□乏力</w:t>
            </w:r>
            <w:r>
              <w:rPr>
                <w:rFonts w:hint="eastAsia" w:ascii="宋体" w:hAnsi="宋体" w:eastAsia="宋体" w:cs="宋体"/>
                <w:sz w:val="20"/>
                <w:szCs w:val="20"/>
                <w:lang w:eastAsia="zh-CN"/>
              </w:rPr>
              <w:tab/>
            </w:r>
            <w:r>
              <w:rPr>
                <w:rFonts w:hint="eastAsia" w:ascii="宋体" w:hAnsi="宋体" w:eastAsia="宋体" w:cs="宋体"/>
                <w:sz w:val="20"/>
                <w:szCs w:val="20"/>
                <w:lang w:eastAsia="zh-CN"/>
              </w:rPr>
              <w:t>□腹泻</w:t>
            </w:r>
            <w:r>
              <w:rPr>
                <w:rFonts w:hint="eastAsia" w:ascii="宋体" w:hAnsi="宋体" w:eastAsia="宋体" w:cs="宋体"/>
                <w:sz w:val="20"/>
                <w:szCs w:val="20"/>
                <w:lang w:eastAsia="zh-CN"/>
              </w:rPr>
              <w:tab/>
            </w:r>
            <w:r>
              <w:rPr>
                <w:rFonts w:hint="eastAsia" w:ascii="宋体" w:hAnsi="宋体" w:eastAsia="宋体" w:cs="宋体"/>
                <w:sz w:val="20"/>
                <w:szCs w:val="20"/>
                <w:lang w:eastAsia="zh-CN"/>
              </w:rPr>
              <w:t>□鼻塞</w:t>
            </w:r>
            <w:r>
              <w:rPr>
                <w:rFonts w:hint="eastAsia" w:ascii="宋体" w:hAnsi="宋体" w:eastAsia="宋体" w:cs="宋体"/>
                <w:sz w:val="20"/>
                <w:szCs w:val="20"/>
                <w:lang w:eastAsia="zh-CN"/>
              </w:rPr>
              <w:tab/>
            </w:r>
            <w:r>
              <w:rPr>
                <w:rFonts w:hint="eastAsia" w:ascii="宋体" w:hAnsi="宋体" w:eastAsia="宋体" w:cs="宋体"/>
                <w:sz w:val="20"/>
                <w:szCs w:val="20"/>
                <w:lang w:eastAsia="zh-CN"/>
              </w:rPr>
              <w:t>□流涕</w:t>
            </w:r>
          </w:p>
          <w:p>
            <w:pPr>
              <w:pStyle w:val="6"/>
              <w:spacing w:line="239" w:lineRule="exact"/>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□嗅觉味觉减退</w:t>
            </w:r>
            <w:r>
              <w:rPr>
                <w:rFonts w:hint="eastAsia" w:ascii="宋体" w:hAnsi="宋体" w:eastAsia="宋体" w:cs="宋体"/>
                <w:sz w:val="20"/>
                <w:szCs w:val="20"/>
                <w:lang w:eastAsia="zh-CN"/>
              </w:rPr>
              <w:tab/>
            </w:r>
            <w:r>
              <w:rPr>
                <w:rFonts w:hint="eastAsia" w:ascii="宋体" w:hAnsi="宋体" w:eastAsia="宋体" w:cs="宋体"/>
                <w:sz w:val="20"/>
                <w:szCs w:val="20"/>
                <w:lang w:eastAsia="zh-CN"/>
              </w:rPr>
              <w:t>□结膜炎</w:t>
            </w:r>
            <w:r>
              <w:rPr>
                <w:rFonts w:hint="eastAsia" w:ascii="宋体" w:hAnsi="宋体" w:eastAsia="宋体" w:cs="宋体"/>
                <w:sz w:val="20"/>
                <w:szCs w:val="20"/>
                <w:lang w:eastAsia="zh-CN"/>
              </w:rPr>
              <w:tab/>
            </w:r>
            <w:r>
              <w:rPr>
                <w:rFonts w:hint="eastAsia" w:ascii="宋体" w:hAnsi="宋体" w:eastAsia="宋体" w:cs="宋体"/>
                <w:sz w:val="20"/>
                <w:szCs w:val="20"/>
                <w:lang w:eastAsia="zh-CN"/>
              </w:rPr>
              <w:t>□肌痛（按实际情况可多选）</w:t>
            </w:r>
          </w:p>
        </w:tc>
        <w:tc>
          <w:tcPr>
            <w:tcW w:w="1575" w:type="dxa"/>
            <w:vAlign w:val="center"/>
          </w:tcPr>
          <w:p>
            <w:pPr>
              <w:pStyle w:val="6"/>
              <w:spacing w:line="239" w:lineRule="exact"/>
              <w:jc w:val="both"/>
              <w:rPr>
                <w:rFonts w:hint="eastAsia" w:ascii="宋体" w:hAnsi="宋体" w:eastAsia="宋体" w:cs="宋体"/>
                <w:sz w:val="20"/>
                <w:szCs w:val="20"/>
                <w:lang w:eastAsia="zh-CN"/>
              </w:rPr>
            </w:pPr>
          </w:p>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6.本人是否在 14 天内有流行病学史？</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7.本人是否在考前 14 天内有进口冷链食品、口岸直接接触货物、隔离场所、外地交通运输工具等重点行业从业经历？</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8.本人是否接触过新冠肺炎病例/疑似病例/已知无症状感染者？</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9.本人是否为仍在隔离治疗中的新冠肺炎确诊病例、疑似病例、无症状感染者，以及隔离期未满的密切接触者？</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exact"/>
        </w:trPr>
        <w:tc>
          <w:tcPr>
            <w:tcW w:w="7590" w:type="dxa"/>
            <w:gridSpan w:val="5"/>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10.本人是否为既往新冠肺炎确诊病例？</w:t>
            </w:r>
          </w:p>
        </w:tc>
        <w:tc>
          <w:tcPr>
            <w:tcW w:w="1575" w:type="dxa"/>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□是</w:t>
            </w:r>
            <w:r>
              <w:rPr>
                <w:rFonts w:hint="eastAsia" w:ascii="宋体" w:hAnsi="宋体" w:eastAsia="宋体" w:cs="宋体"/>
                <w:sz w:val="20"/>
                <w:szCs w:val="20"/>
                <w:lang w:eastAsia="zh-CN"/>
              </w:rPr>
              <w:tab/>
            </w:r>
            <w:r>
              <w:rPr>
                <w:rFonts w:hint="eastAsia" w:ascii="宋体" w:hAnsi="宋体" w:eastAsia="宋体" w:cs="宋体"/>
                <w:sz w:val="20"/>
                <w:szCs w:val="2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exact"/>
        </w:trPr>
        <w:tc>
          <w:tcPr>
            <w:tcW w:w="9165" w:type="dxa"/>
            <w:gridSpan w:val="6"/>
            <w:vAlign w:val="center"/>
          </w:tcPr>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w w:val="95"/>
                <w:sz w:val="21"/>
                <w:szCs w:val="21"/>
                <w:lang w:eastAsia="zh-CN"/>
              </w:rPr>
              <w:t>1</w:t>
            </w:r>
            <w:r>
              <w:rPr>
                <w:rFonts w:hint="eastAsia" w:ascii="宋体" w:hAnsi="宋体" w:eastAsia="宋体" w:cs="宋体"/>
                <w:sz w:val="20"/>
                <w:szCs w:val="20"/>
                <w:lang w:eastAsia="zh-CN"/>
              </w:rPr>
              <w:t>1.新冠疫苗接种情况</w:t>
            </w:r>
          </w:p>
          <w:p>
            <w:pPr>
              <w:pStyle w:val="6"/>
              <w:spacing w:line="239" w:lineRule="exact"/>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□未接种   □未完成全程接种（□两剂次 □三剂次）  □已全程接种（□一剂次□两剂次 □三剂次）  </w:t>
            </w:r>
          </w:p>
          <w:p>
            <w:pPr>
              <w:pStyle w:val="6"/>
              <w:spacing w:line="239" w:lineRule="exact"/>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 xml:space="preserve">□已完成加强针接种    </w:t>
            </w:r>
          </w:p>
          <w:p>
            <w:pPr>
              <w:pStyle w:val="6"/>
              <w:spacing w:before="73"/>
              <w:jc w:val="both"/>
              <w:rPr>
                <w:rFonts w:hint="eastAsia" w:ascii="宋体" w:hAnsi="宋体" w:eastAsia="宋体" w:cs="宋体"/>
                <w:b/>
                <w:bCs/>
                <w:w w:val="95"/>
                <w:sz w:val="21"/>
                <w:szCs w:val="21"/>
                <w:lang w:eastAsia="zh-CN"/>
              </w:rPr>
            </w:pPr>
          </w:p>
          <w:p>
            <w:pPr>
              <w:pStyle w:val="6"/>
              <w:spacing w:before="73"/>
              <w:jc w:val="both"/>
              <w:rPr>
                <w:rFonts w:hint="eastAsia" w:ascii="宋体" w:hAnsi="宋体" w:eastAsia="宋体" w:cs="宋体"/>
                <w:b/>
                <w:bCs/>
                <w:w w:val="95"/>
                <w:sz w:val="21"/>
                <w:szCs w:val="21"/>
                <w:lang w:eastAsia="zh-CN"/>
              </w:rPr>
            </w:pPr>
          </w:p>
          <w:p>
            <w:pPr>
              <w:pStyle w:val="6"/>
              <w:tabs>
                <w:tab w:val="left" w:pos="736"/>
              </w:tabs>
              <w:spacing w:before="73"/>
              <w:ind w:left="0" w:right="693"/>
              <w:jc w:val="both"/>
              <w:rPr>
                <w:rFonts w:hint="eastAsia" w:ascii="宋体" w:hAnsi="宋体" w:eastAsia="宋体" w:cs="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exact"/>
        </w:trPr>
        <w:tc>
          <w:tcPr>
            <w:tcW w:w="9165" w:type="dxa"/>
            <w:gridSpan w:val="6"/>
          </w:tcPr>
          <w:p>
            <w:pPr>
              <w:pStyle w:val="6"/>
              <w:tabs>
                <w:tab w:val="left" w:pos="736"/>
              </w:tabs>
              <w:spacing w:before="67"/>
              <w:ind w:left="0" w:right="693"/>
              <w:jc w:val="both"/>
              <w:rPr>
                <w:rFonts w:hint="eastAsia" w:ascii="宋体" w:hAnsi="宋体" w:eastAsia="宋体" w:cs="宋体"/>
                <w:b/>
                <w:sz w:val="21"/>
                <w:lang w:eastAsia="zh-CN"/>
              </w:rPr>
            </w:pPr>
            <w:r>
              <w:rPr>
                <w:rFonts w:hint="eastAsia" w:ascii="宋体" w:hAnsi="宋体" w:eastAsia="宋体" w:cs="宋体"/>
                <w:sz w:val="20"/>
                <w:szCs w:val="20"/>
                <w:lang w:eastAsia="zh-CN"/>
              </w:rPr>
              <w:t>其他需要说明的情况：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exact"/>
        </w:trPr>
        <w:tc>
          <w:tcPr>
            <w:tcW w:w="9165" w:type="dxa"/>
            <w:gridSpan w:val="6"/>
          </w:tcPr>
          <w:p>
            <w:pPr>
              <w:pStyle w:val="6"/>
              <w:spacing w:before="69" w:line="240" w:lineRule="auto"/>
              <w:ind w:left="0" w:leftChars="0" w:right="4523" w:firstLine="0" w:firstLineChars="0"/>
              <w:jc w:val="center"/>
              <w:rPr>
                <w:rFonts w:hint="eastAsia" w:ascii="宋体" w:hAnsi="宋体" w:eastAsia="宋体" w:cs="宋体"/>
                <w:b/>
                <w:sz w:val="21"/>
                <w:lang w:val="en-US" w:eastAsia="zh-CN"/>
              </w:rPr>
            </w:pPr>
            <w:r>
              <w:rPr>
                <w:rFonts w:hint="eastAsia" w:ascii="宋体" w:hAnsi="宋体" w:eastAsia="宋体" w:cs="宋体"/>
                <w:b/>
                <w:sz w:val="20"/>
                <w:szCs w:val="22"/>
                <w:lang w:val="en-US" w:eastAsia="zh-CN"/>
              </w:rPr>
              <w:t xml:space="preserve">                                      考生承诺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2" w:hRule="exact"/>
        </w:trPr>
        <w:tc>
          <w:tcPr>
            <w:tcW w:w="9165" w:type="dxa"/>
            <w:gridSpan w:val="6"/>
          </w:tcPr>
          <w:p>
            <w:pPr>
              <w:pStyle w:val="6"/>
              <w:tabs>
                <w:tab w:val="left" w:pos="736"/>
              </w:tabs>
              <w:spacing w:before="67"/>
              <w:ind w:left="0" w:right="693"/>
              <w:jc w:val="both"/>
              <w:rPr>
                <w:rFonts w:hint="eastAsia" w:ascii="宋体" w:hAnsi="宋体" w:eastAsia="宋体" w:cs="宋体"/>
                <w:sz w:val="20"/>
                <w:szCs w:val="20"/>
                <w:lang w:eastAsia="zh-CN"/>
              </w:rPr>
            </w:pPr>
            <w:r>
              <w:rPr>
                <w:rFonts w:hint="eastAsia" w:ascii="宋体" w:hAnsi="宋体" w:eastAsia="宋体" w:cs="宋体"/>
                <w:w w:val="95"/>
                <w:sz w:val="21"/>
                <w:szCs w:val="21"/>
                <w:lang w:eastAsia="zh-CN"/>
              </w:rPr>
              <w:t xml:space="preserve"> </w:t>
            </w:r>
            <w:r>
              <w:rPr>
                <w:rFonts w:hint="eastAsia" w:ascii="宋体" w:hAnsi="宋体" w:eastAsia="宋体" w:cs="宋体"/>
                <w:sz w:val="20"/>
                <w:szCs w:val="20"/>
                <w:lang w:eastAsia="zh-CN"/>
              </w:rPr>
              <w:t>经本人认真考虑，郑重承诺以下事项：</w:t>
            </w:r>
          </w:p>
          <w:p>
            <w:pPr>
              <w:pStyle w:val="6"/>
              <w:tabs>
                <w:tab w:val="left" w:pos="736"/>
              </w:tabs>
              <w:spacing w:before="67"/>
              <w:ind w:right="693"/>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一、本人已详尽阅读《</w:t>
            </w:r>
            <w:r>
              <w:rPr>
                <w:rFonts w:hint="eastAsia" w:ascii="宋体" w:hAnsi="宋体" w:eastAsia="宋体" w:cs="宋体"/>
                <w:kern w:val="2"/>
                <w:sz w:val="20"/>
                <w:szCs w:val="20"/>
                <w:lang w:val="en-US" w:eastAsia="zh-CN" w:bidi="ar-SA"/>
              </w:rPr>
              <w:t>兴仁市人民医院2022年助理全科医生培训招录考试考生个人健康承诺书</w:t>
            </w:r>
            <w:r>
              <w:rPr>
                <w:rFonts w:hint="eastAsia" w:ascii="宋体" w:hAnsi="宋体" w:eastAsia="宋体" w:cs="宋体"/>
                <w:sz w:val="20"/>
                <w:szCs w:val="20"/>
                <w:lang w:eastAsia="zh-CN"/>
              </w:rPr>
              <w:t>》，并充分了解本人有关健康证明义务和考试防疫各项要求和措施，自愿遵守考试期间疫情防控管理有关规定。</w:t>
            </w:r>
          </w:p>
          <w:p>
            <w:pPr>
              <w:pStyle w:val="6"/>
              <w:tabs>
                <w:tab w:val="left" w:pos="736"/>
              </w:tabs>
              <w:spacing w:before="67"/>
              <w:ind w:right="190" w:rightChars="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二、考试过程中如出现咳嗽、发热等身体不适情况，我愿自行放弃考试或遵守考试工作人员安排到指定区域考试。</w:t>
            </w:r>
          </w:p>
          <w:p>
            <w:pPr>
              <w:pStyle w:val="6"/>
              <w:tabs>
                <w:tab w:val="left" w:pos="736"/>
              </w:tabs>
              <w:spacing w:before="67"/>
              <w:ind w:right="693"/>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三、本人符合本次考试疫情防控有关要求。</w:t>
            </w:r>
          </w:p>
          <w:p>
            <w:pPr>
              <w:pStyle w:val="6"/>
              <w:tabs>
                <w:tab w:val="left" w:pos="736"/>
              </w:tabs>
              <w:spacing w:before="67"/>
              <w:ind w:right="693"/>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四、本人因不符合防疫要求，影响考试或不能参加考试的，自愿承担相关责任并接受处理。</w:t>
            </w:r>
          </w:p>
          <w:p>
            <w:pPr>
              <w:pStyle w:val="6"/>
              <w:tabs>
                <w:tab w:val="left" w:pos="736"/>
              </w:tabs>
              <w:spacing w:before="67"/>
              <w:ind w:right="190" w:rightChars="0"/>
              <w:jc w:val="both"/>
              <w:rPr>
                <w:rFonts w:hint="eastAsia" w:ascii="宋体" w:hAnsi="宋体" w:eastAsia="宋体" w:cs="宋体"/>
                <w:b/>
                <w:sz w:val="19"/>
                <w:lang w:eastAsia="zh-CN"/>
              </w:rPr>
            </w:pPr>
            <w:r>
              <w:rPr>
                <w:rFonts w:hint="eastAsia" w:ascii="宋体" w:hAnsi="宋体" w:eastAsia="宋体" w:cs="宋体"/>
                <w:sz w:val="20"/>
                <w:szCs w:val="20"/>
                <w:lang w:eastAsia="zh-CN"/>
              </w:rPr>
              <w:t>五、本人以上所填内容真实完整，如有虚假或有不实承诺、隐瞒病史、隐瞒旅居史和接触史、自行服药隐瞒症状、瞒报漏报健康情况、逃避防疫措施</w:t>
            </w:r>
            <w:r>
              <w:rPr>
                <w:rFonts w:hint="eastAsia" w:ascii="宋体" w:hAnsi="宋体" w:eastAsia="宋体" w:cs="宋体"/>
                <w:sz w:val="20"/>
                <w:szCs w:val="20"/>
                <w:lang w:val="en-US" w:eastAsia="zh-CN"/>
              </w:rPr>
              <w:t>等</w:t>
            </w:r>
            <w:r>
              <w:rPr>
                <w:rFonts w:hint="eastAsia" w:ascii="宋体" w:hAnsi="宋体" w:eastAsia="宋体" w:cs="宋体"/>
                <w:sz w:val="20"/>
                <w:szCs w:val="20"/>
                <w:lang w:eastAsia="zh-CN"/>
              </w:rPr>
              <w:t>引起疫情传播和扩散，本人愿承担由此带来的全部法律责任。</w:t>
            </w:r>
          </w:p>
          <w:p>
            <w:pPr>
              <w:pStyle w:val="6"/>
              <w:tabs>
                <w:tab w:val="left" w:pos="6042"/>
                <w:tab w:val="left" w:pos="7722"/>
                <w:tab w:val="left" w:pos="8247"/>
                <w:tab w:val="left" w:pos="8876"/>
              </w:tabs>
              <w:ind w:left="1422"/>
              <w:rPr>
                <w:rFonts w:hint="eastAsia" w:ascii="宋体" w:hAnsi="宋体" w:eastAsia="宋体" w:cs="宋体"/>
                <w:sz w:val="21"/>
                <w:lang w:eastAsia="zh-CN"/>
              </w:rPr>
            </w:pPr>
            <w:r>
              <w:rPr>
                <w:rFonts w:hint="eastAsia" w:ascii="宋体" w:hAnsi="宋体" w:eastAsia="宋体" w:cs="宋体"/>
                <w:sz w:val="20"/>
                <w:szCs w:val="20"/>
                <w:lang w:eastAsia="zh-CN"/>
              </w:rPr>
              <w:t>考生签名（亲签）：</w:t>
            </w:r>
            <w:r>
              <w:rPr>
                <w:rFonts w:hint="eastAsia" w:ascii="宋体" w:hAnsi="宋体" w:eastAsia="宋体" w:cs="宋体"/>
                <w:sz w:val="20"/>
                <w:szCs w:val="20"/>
                <w:lang w:eastAsia="zh-CN"/>
              </w:rPr>
              <w:tab/>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承诺日期：</w:t>
            </w:r>
            <w:r>
              <w:rPr>
                <w:rFonts w:hint="eastAsia" w:ascii="宋体" w:hAnsi="宋体" w:eastAsia="宋体" w:cs="宋体"/>
                <w:sz w:val="20"/>
                <w:szCs w:val="20"/>
                <w:lang w:eastAsia="zh-CN"/>
              </w:rPr>
              <w:tab/>
            </w:r>
            <w:r>
              <w:rPr>
                <w:rFonts w:hint="eastAsia" w:ascii="宋体" w:hAnsi="宋体" w:eastAsia="宋体" w:cs="宋体"/>
                <w:sz w:val="20"/>
                <w:szCs w:val="20"/>
                <w:lang w:eastAsia="zh-CN"/>
              </w:rPr>
              <w:t>年</w:t>
            </w:r>
            <w:r>
              <w:rPr>
                <w:rFonts w:hint="eastAsia" w:ascii="宋体" w:hAnsi="宋体" w:eastAsia="宋体" w:cs="宋体"/>
                <w:sz w:val="20"/>
                <w:szCs w:val="20"/>
                <w:lang w:eastAsia="zh-CN"/>
              </w:rPr>
              <w:tab/>
            </w:r>
            <w:r>
              <w:rPr>
                <w:rFonts w:hint="eastAsia" w:ascii="宋体" w:hAnsi="宋体" w:eastAsia="宋体" w:cs="宋体"/>
                <w:sz w:val="20"/>
                <w:szCs w:val="20"/>
                <w:lang w:eastAsia="zh-CN"/>
              </w:rPr>
              <w:t>月</w:t>
            </w:r>
            <w:r>
              <w:rPr>
                <w:rFonts w:hint="eastAsia" w:ascii="宋体" w:hAnsi="宋体" w:eastAsia="宋体" w:cs="宋体"/>
                <w:sz w:val="20"/>
                <w:szCs w:val="20"/>
                <w:lang w:eastAsia="zh-CN"/>
              </w:rPr>
              <w:tab/>
            </w:r>
            <w:r>
              <w:rPr>
                <w:rFonts w:hint="eastAsia" w:ascii="宋体" w:hAnsi="宋体" w:eastAsia="宋体" w:cs="宋体"/>
                <w:sz w:val="20"/>
                <w:szCs w:val="20"/>
                <w:lang w:eastAsia="zh-CN"/>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B02B9"/>
    <w:multiLevelType w:val="singleLevel"/>
    <w:tmpl w:val="993B02B9"/>
    <w:lvl w:ilvl="0" w:tentative="0">
      <w:start w:val="4"/>
      <w:numFmt w:val="chineseCounting"/>
      <w:suff w:val="nothing"/>
      <w:lvlText w:val="（%1）"/>
      <w:lvlJc w:val="left"/>
      <w:rPr>
        <w:rFonts w:hint="eastAsia"/>
      </w:rPr>
    </w:lvl>
  </w:abstractNum>
  <w:abstractNum w:abstractNumId="1">
    <w:nsid w:val="D7E7B4EA"/>
    <w:multiLevelType w:val="singleLevel"/>
    <w:tmpl w:val="D7E7B4EA"/>
    <w:lvl w:ilvl="0" w:tentative="0">
      <w:start w:val="4"/>
      <w:numFmt w:val="chineseCounting"/>
      <w:suff w:val="nothing"/>
      <w:lvlText w:val="%1、"/>
      <w:lvlJc w:val="left"/>
      <w:rPr>
        <w:rFonts w:hint="eastAsia"/>
      </w:rPr>
    </w:lvl>
  </w:abstractNum>
  <w:abstractNum w:abstractNumId="2">
    <w:nsid w:val="1A10A151"/>
    <w:multiLevelType w:val="singleLevel"/>
    <w:tmpl w:val="1A10A15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jc3OWRhOGJiYTdmYzZmNGExOWU2NmYxZGQ0YTAifQ=="/>
  </w:docVars>
  <w:rsids>
    <w:rsidRoot w:val="00000000"/>
    <w:rsid w:val="00D131A6"/>
    <w:rsid w:val="01A016FE"/>
    <w:rsid w:val="04373827"/>
    <w:rsid w:val="08852DFB"/>
    <w:rsid w:val="0C9C7AEE"/>
    <w:rsid w:val="0D8962C4"/>
    <w:rsid w:val="0DBF7821"/>
    <w:rsid w:val="0E9A570C"/>
    <w:rsid w:val="0F08574E"/>
    <w:rsid w:val="112A1047"/>
    <w:rsid w:val="116B3CF1"/>
    <w:rsid w:val="11E215FC"/>
    <w:rsid w:val="13D23FEC"/>
    <w:rsid w:val="14FD63A0"/>
    <w:rsid w:val="15A307D6"/>
    <w:rsid w:val="15BC1550"/>
    <w:rsid w:val="16A94436"/>
    <w:rsid w:val="18475C72"/>
    <w:rsid w:val="1B576E06"/>
    <w:rsid w:val="1BD04B6C"/>
    <w:rsid w:val="20E135E4"/>
    <w:rsid w:val="20EF76BB"/>
    <w:rsid w:val="21884109"/>
    <w:rsid w:val="23046AB6"/>
    <w:rsid w:val="242D1336"/>
    <w:rsid w:val="25D86EF7"/>
    <w:rsid w:val="2635799F"/>
    <w:rsid w:val="2690390C"/>
    <w:rsid w:val="27204EFE"/>
    <w:rsid w:val="278B60AE"/>
    <w:rsid w:val="28C45630"/>
    <w:rsid w:val="2F1E7A8F"/>
    <w:rsid w:val="310E5A85"/>
    <w:rsid w:val="312E50FE"/>
    <w:rsid w:val="313A0A8E"/>
    <w:rsid w:val="314F19A3"/>
    <w:rsid w:val="387E70DA"/>
    <w:rsid w:val="3A393E97"/>
    <w:rsid w:val="3B4B6F68"/>
    <w:rsid w:val="3BD21FA0"/>
    <w:rsid w:val="3C682D84"/>
    <w:rsid w:val="3C77579A"/>
    <w:rsid w:val="3D5314B6"/>
    <w:rsid w:val="3F170997"/>
    <w:rsid w:val="41CE4192"/>
    <w:rsid w:val="41F04BDE"/>
    <w:rsid w:val="43133348"/>
    <w:rsid w:val="43AA4FD7"/>
    <w:rsid w:val="456F3F8F"/>
    <w:rsid w:val="46EF79F0"/>
    <w:rsid w:val="475228B9"/>
    <w:rsid w:val="482164C2"/>
    <w:rsid w:val="48FA020D"/>
    <w:rsid w:val="49C600F0"/>
    <w:rsid w:val="4B0A0770"/>
    <w:rsid w:val="4FDC68BF"/>
    <w:rsid w:val="5088587B"/>
    <w:rsid w:val="50890FCA"/>
    <w:rsid w:val="5382549F"/>
    <w:rsid w:val="53CC40A8"/>
    <w:rsid w:val="542F3F96"/>
    <w:rsid w:val="551D59AF"/>
    <w:rsid w:val="5522331B"/>
    <w:rsid w:val="57C20ADF"/>
    <w:rsid w:val="58475BF4"/>
    <w:rsid w:val="59B97055"/>
    <w:rsid w:val="5C807A4A"/>
    <w:rsid w:val="5CC707B6"/>
    <w:rsid w:val="5E5B3017"/>
    <w:rsid w:val="5FAD5F3E"/>
    <w:rsid w:val="60E65ECA"/>
    <w:rsid w:val="63CB6BF0"/>
    <w:rsid w:val="645E0452"/>
    <w:rsid w:val="64A55A90"/>
    <w:rsid w:val="64E84A81"/>
    <w:rsid w:val="66DE49E6"/>
    <w:rsid w:val="6789260D"/>
    <w:rsid w:val="67B77B3E"/>
    <w:rsid w:val="683F0287"/>
    <w:rsid w:val="690D0A27"/>
    <w:rsid w:val="6B0B3BC6"/>
    <w:rsid w:val="6C62216F"/>
    <w:rsid w:val="6CF7043C"/>
    <w:rsid w:val="6D944950"/>
    <w:rsid w:val="6D9D30F4"/>
    <w:rsid w:val="70445054"/>
    <w:rsid w:val="716B50BD"/>
    <w:rsid w:val="73A978C6"/>
    <w:rsid w:val="74005B01"/>
    <w:rsid w:val="75803362"/>
    <w:rsid w:val="75A733D3"/>
    <w:rsid w:val="75DF5D36"/>
    <w:rsid w:val="7622434E"/>
    <w:rsid w:val="762C5A04"/>
    <w:rsid w:val="77947DB4"/>
    <w:rsid w:val="77B84694"/>
    <w:rsid w:val="77D71DC2"/>
    <w:rsid w:val="7A2255C6"/>
    <w:rsid w:val="7AF950BB"/>
    <w:rsid w:val="7B0E04F1"/>
    <w:rsid w:val="7EC0021F"/>
    <w:rsid w:val="7F80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题 Char Char"/>
    <w:basedOn w:val="3"/>
    <w:qFormat/>
    <w:uiPriority w:val="0"/>
    <w:pPr>
      <w:jc w:val="center"/>
      <w:outlineLvl w:val="0"/>
    </w:pPr>
    <w:rPr>
      <w:rFonts w:ascii="Arial" w:hAnsi="Arial" w:eastAsia="宋体" w:cs="Arial"/>
      <w:b/>
      <w:bCs/>
      <w:sz w:val="32"/>
      <w:szCs w:val="32"/>
    </w:rPr>
  </w:style>
  <w:style w:type="paragraph" w:customStyle="1" w:styleId="3">
    <w:name w:val="正文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Table Paragraph"/>
    <w:basedOn w:val="1"/>
    <w:qFormat/>
    <w:uiPriority w:val="1"/>
    <w:pPr>
      <w:ind w:left="102"/>
    </w:pPr>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3499</Words>
  <Characters>3717</Characters>
  <Lines>0</Lines>
  <Paragraphs>0</Paragraphs>
  <TotalTime>20</TotalTime>
  <ScaleCrop>false</ScaleCrop>
  <LinksUpToDate>false</LinksUpToDate>
  <CharactersWithSpaces>3857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2021-06-25T00:39:00Z</dcterms:created>
  <dc:creator>Administrator</dc:creator>
  <cp:lastModifiedBy>令狐克祥</cp:lastModifiedBy>
  <cp:lastPrinted>2021-06-28T00:42:00Z</cp:lastPrinted>
  <dcterms:modified xsi:type="dcterms:W3CDTF">2022-05-14T01:19:17Z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4F099F06DF0F4DE086DFA9A589C0F727</vt:lpwstr>
  </property>
</Properties>
</file>