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03" w:firstLineChars="200"/>
        <w:jc w:val="center"/>
        <w:rPr>
          <w:rFonts w:hint="eastAsia" w:ascii="宋体" w:hAnsi="宋体" w:cs="宋体"/>
          <w:b/>
          <w:bCs/>
          <w:sz w:val="40"/>
          <w:szCs w:val="48"/>
        </w:rPr>
      </w:pPr>
      <w:r>
        <w:rPr>
          <w:rFonts w:hint="eastAsia" w:ascii="宋体" w:hAnsi="宋体" w:cs="宋体"/>
          <w:b/>
          <w:bCs/>
          <w:sz w:val="40"/>
          <w:szCs w:val="48"/>
        </w:rPr>
        <w:t>贵航集团三0二医院</w:t>
      </w:r>
    </w:p>
    <w:p>
      <w:pPr>
        <w:spacing w:line="360" w:lineRule="auto"/>
        <w:ind w:firstLine="803" w:firstLineChars="200"/>
        <w:jc w:val="center"/>
        <w:rPr>
          <w:rFonts w:hint="eastAsia" w:ascii="宋体" w:hAnsi="宋体" w:cs="宋体"/>
          <w:b/>
          <w:bCs/>
          <w:sz w:val="40"/>
          <w:szCs w:val="48"/>
        </w:rPr>
      </w:pPr>
      <w:r>
        <w:rPr>
          <w:rFonts w:hint="eastAsia" w:ascii="宋体" w:hAnsi="宋体" w:cs="宋体"/>
          <w:b/>
          <w:bCs/>
          <w:sz w:val="40"/>
          <w:szCs w:val="48"/>
        </w:rPr>
        <w:t>2021年助理全科医生培训招录简章</w:t>
      </w:r>
    </w:p>
    <w:p>
      <w:pPr>
        <w:spacing w:line="360" w:lineRule="auto"/>
        <w:ind w:firstLine="420" w:firstLineChars="200"/>
        <w:rPr>
          <w:rFonts w:hint="eastAsia"/>
        </w:rPr>
      </w:pPr>
    </w:p>
    <w:p>
      <w:pPr>
        <w:spacing w:line="560" w:lineRule="exact"/>
        <w:ind w:firstLine="560" w:firstLineChars="200"/>
        <w:jc w:val="left"/>
        <w:rPr>
          <w:rFonts w:hint="eastAsia" w:ascii="宋体" w:hAnsi="宋体" w:cs="方正小标宋简体"/>
          <w:sz w:val="28"/>
          <w:szCs w:val="28"/>
        </w:rPr>
      </w:pPr>
      <w:r>
        <w:rPr>
          <w:rFonts w:hint="eastAsia" w:ascii="宋体" w:hAnsi="宋体" w:cs="仿宋"/>
          <w:sz w:val="28"/>
          <w:szCs w:val="28"/>
        </w:rPr>
        <w:t>根据</w:t>
      </w:r>
      <w:r>
        <w:rPr>
          <w:rFonts w:hint="eastAsia" w:ascii="宋体" w:hAnsi="宋体" w:cs="仿宋_GB2312"/>
          <w:color w:val="0D0D0D"/>
          <w:kern w:val="0"/>
          <w:sz w:val="28"/>
          <w:szCs w:val="28"/>
        </w:rPr>
        <w:t>《国家卫生健康委办公厅关于做好2021年度卫生健康人才培养培训工作的通知》（国卫办科教函〔2021〕269号）</w:t>
      </w:r>
      <w:r>
        <w:rPr>
          <w:rFonts w:hint="eastAsia" w:ascii="宋体" w:hAnsi="宋体" w:cs="仿宋"/>
          <w:sz w:val="28"/>
          <w:szCs w:val="28"/>
        </w:rPr>
        <w:t>、《贵州省助</w:t>
      </w:r>
      <w:bookmarkStart w:id="0" w:name="_GoBack"/>
      <w:bookmarkEnd w:id="0"/>
      <w:r>
        <w:rPr>
          <w:rFonts w:hint="eastAsia" w:ascii="宋体" w:hAnsi="宋体" w:cs="仿宋"/>
          <w:sz w:val="28"/>
          <w:szCs w:val="28"/>
        </w:rPr>
        <w:t>理全科医生培训实施方案》(黔卫计发〔2016〕68号）、</w:t>
      </w:r>
      <w:r>
        <w:rPr>
          <w:rFonts w:hint="eastAsia" w:ascii="宋体" w:hAnsi="宋体" w:cs="仿宋_GB2312"/>
          <w:color w:val="0D0D0D"/>
          <w:kern w:val="0"/>
          <w:sz w:val="28"/>
          <w:szCs w:val="28"/>
        </w:rPr>
        <w:t>《贵州</w:t>
      </w:r>
      <w:r>
        <w:rPr>
          <w:rFonts w:hint="eastAsia" w:ascii="宋体" w:hAnsi="宋体" w:cs="方正小标宋简体"/>
          <w:sz w:val="28"/>
          <w:szCs w:val="28"/>
        </w:rPr>
        <w:t>省卫生健康委关于开展2021年助理全科医生培训(西医)招录工作的通知</w:t>
      </w:r>
      <w:r>
        <w:rPr>
          <w:rFonts w:hint="eastAsia" w:ascii="宋体" w:hAnsi="宋体" w:cs="仿宋_GB2312"/>
          <w:color w:val="0D0D0D"/>
          <w:kern w:val="0"/>
          <w:sz w:val="28"/>
          <w:szCs w:val="28"/>
        </w:rPr>
        <w:t>》</w:t>
      </w:r>
      <w:r>
        <w:rPr>
          <w:rFonts w:hint="eastAsia" w:ascii="宋体" w:hAnsi="宋体" w:cs="仿宋"/>
          <w:sz w:val="28"/>
          <w:szCs w:val="28"/>
        </w:rPr>
        <w:t>要求，为</w:t>
      </w:r>
      <w:r>
        <w:rPr>
          <w:rFonts w:hint="eastAsia" w:ascii="宋体" w:hAnsi="宋体"/>
          <w:sz w:val="28"/>
          <w:szCs w:val="28"/>
          <w:lang w:bidi="ar"/>
        </w:rPr>
        <w:t>加快我省全科医生队伍培养，加强基层医疗卫生服务体系建设，</w:t>
      </w:r>
      <w:r>
        <w:rPr>
          <w:rFonts w:hint="eastAsia" w:ascii="宋体" w:hAnsi="宋体" w:cs="仿宋"/>
          <w:sz w:val="28"/>
          <w:szCs w:val="28"/>
        </w:rPr>
        <w:t>提升基层医疗卫生服务能力，我院将开展2021年全省助理全科医生培训招录工作，现将有关事宜通知如下：</w:t>
      </w:r>
    </w:p>
    <w:p>
      <w:pPr>
        <w:spacing w:line="360" w:lineRule="auto"/>
        <w:ind w:firstLine="562" w:firstLineChars="200"/>
        <w:rPr>
          <w:rFonts w:hint="eastAsia" w:ascii="宋体" w:hAnsi="宋体"/>
          <w:b/>
          <w:bCs/>
          <w:sz w:val="28"/>
          <w:szCs w:val="28"/>
        </w:rPr>
      </w:pPr>
      <w:r>
        <w:rPr>
          <w:rFonts w:hint="eastAsia" w:ascii="宋体" w:hAnsi="宋体"/>
          <w:b/>
          <w:bCs/>
          <w:sz w:val="28"/>
          <w:szCs w:val="28"/>
        </w:rPr>
        <w:t>一、</w:t>
      </w:r>
      <w:r>
        <w:rPr>
          <w:rFonts w:ascii="宋体" w:hAnsi="宋体"/>
          <w:b/>
          <w:bCs/>
          <w:sz w:val="28"/>
          <w:szCs w:val="28"/>
        </w:rPr>
        <w:t>培训基地简介</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中国贵航集团三0二医院（贵航安顺医院）坐落于贵州省安顺市南马大道中段，历经五十余年的发展，医院成为集医疗、教学、科研、预防为一体的三级甲等综合医院。</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医院开放床位1200张，在职职工1170余人，有32个临床科室，16个辅助科室，拥有各类大中型医疗设备1200余台。有省级重点扶持建设学科1个、市级重点专科10个、市级重点扶持专科1个。近年来，医院持续投入资金改善教学环境和教学设备设施，拥有3个多功能教室，临床技能培训中心占地面积660㎡，图书室电子图书藏书6万余册。是贵州医科大学、遵义医科大学等六所高等医学院校教学医院；是第三批国家住院医师规范化培训基地和首批贵州省助理全科医生培训基地（全省29家助理全科医生培训基地中</w:t>
      </w:r>
      <w:r>
        <w:rPr>
          <w:rFonts w:ascii="宋体" w:hAnsi="宋体" w:cs="宋体"/>
          <w:sz w:val="28"/>
          <w:szCs w:val="28"/>
        </w:rPr>
        <w:t>仅</w:t>
      </w:r>
      <w:r>
        <w:rPr>
          <w:rFonts w:hint="eastAsia" w:ascii="宋体" w:hAnsi="宋体" w:cs="宋体"/>
          <w:sz w:val="28"/>
          <w:szCs w:val="28"/>
        </w:rPr>
        <w:t>2家</w:t>
      </w:r>
      <w:r>
        <w:rPr>
          <w:rFonts w:ascii="宋体" w:hAnsi="宋体" w:cs="宋体"/>
          <w:sz w:val="28"/>
          <w:szCs w:val="28"/>
        </w:rPr>
        <w:t>三甲医院</w:t>
      </w:r>
      <w:r>
        <w:rPr>
          <w:rFonts w:hint="eastAsia" w:ascii="宋体" w:hAnsi="宋体" w:cs="宋体"/>
          <w:sz w:val="28"/>
          <w:szCs w:val="28"/>
        </w:rPr>
        <w:t>），近两年助培结业考核通过率良好。</w:t>
      </w:r>
    </w:p>
    <w:p>
      <w:pPr>
        <w:spacing w:line="360" w:lineRule="auto"/>
        <w:ind w:firstLine="560" w:firstLineChars="200"/>
        <w:rPr>
          <w:rFonts w:ascii="宋体" w:hAnsi="宋体" w:cs="宋体"/>
          <w:sz w:val="28"/>
          <w:szCs w:val="28"/>
        </w:rPr>
      </w:pPr>
      <w:r>
        <w:rPr>
          <w:rFonts w:hint="eastAsia" w:ascii="宋体" w:hAnsi="宋体" w:cs="宋体"/>
          <w:sz w:val="28"/>
          <w:szCs w:val="28"/>
        </w:rPr>
        <w:t>医院先后被评为国家级爱婴医院，卫生部国际紧急救援中心网络医院，全国爱心医院心血管项目培训基地，中国卒中中心联盟综合卒中中心，贵州省缺血性脑卒中科普基地安顺培训站，中国烧伤疮疡贵州安顺科技医疗中心，国家“十二五”重大新药创制专项重大项目合作中心，贵州省社发攻关项目《创伤分级救治》实验基地，国家呼吸临床研究中心•中日医院专科医联体单位，北京海鹰脊柱健康公益基金会救助中心工作站，贵州省健康管理协会常务理事单位，贵州省大数据健康管理产业技术创新战略联盟常务理事单位，全国健康管理示范基地，第六批中国胸痛中心（标准版），国家高级卒中中心，贵州省医疗卫生援黔专家团王正国院士工作站，贵州省第八批人才基地（贵州省医学影像学放射诊断人才基地）。</w:t>
      </w:r>
    </w:p>
    <w:p>
      <w:pPr>
        <w:spacing w:line="580" w:lineRule="exact"/>
        <w:ind w:firstLine="562" w:firstLineChars="200"/>
        <w:rPr>
          <w:rFonts w:ascii="宋体" w:hAnsi="宋体" w:cs="仿宋"/>
          <w:b/>
          <w:sz w:val="28"/>
          <w:szCs w:val="28"/>
        </w:rPr>
      </w:pPr>
      <w:r>
        <w:rPr>
          <w:rFonts w:hint="eastAsia" w:ascii="宋体" w:hAnsi="宋体" w:cs="仿宋"/>
          <w:b/>
          <w:sz w:val="28"/>
          <w:szCs w:val="28"/>
        </w:rPr>
        <w:t>二、培训方式</w:t>
      </w:r>
    </w:p>
    <w:p>
      <w:pPr>
        <w:spacing w:line="580" w:lineRule="exact"/>
        <w:ind w:firstLine="560" w:firstLineChars="200"/>
        <w:rPr>
          <w:rFonts w:hint="eastAsia" w:ascii="宋体" w:hAnsi="宋体" w:cs="仿宋"/>
          <w:sz w:val="28"/>
          <w:szCs w:val="28"/>
        </w:rPr>
      </w:pPr>
      <w:r>
        <w:rPr>
          <w:rFonts w:hint="eastAsia" w:ascii="宋体" w:hAnsi="宋体" w:cs="仿宋"/>
          <w:sz w:val="28"/>
          <w:szCs w:val="28"/>
        </w:rPr>
        <w:t>采取全脱产连续培训方式，以临床实践技能培训为重点，基层实践基地培训及专业公共卫生服务机构的培训，培训对象在导师指导下开展全科医疗、基层卫生服务和公共卫生服务工作。</w:t>
      </w:r>
    </w:p>
    <w:p>
      <w:pPr>
        <w:spacing w:line="360" w:lineRule="auto"/>
        <w:ind w:firstLine="562" w:firstLineChars="200"/>
        <w:rPr>
          <w:rFonts w:hint="eastAsia" w:ascii="宋体" w:hAnsi="宋体"/>
          <w:b/>
          <w:bCs/>
          <w:sz w:val="28"/>
          <w:szCs w:val="28"/>
        </w:rPr>
      </w:pPr>
      <w:r>
        <w:rPr>
          <w:rFonts w:hint="eastAsia" w:ascii="宋体" w:hAnsi="宋体"/>
          <w:b/>
          <w:bCs/>
          <w:sz w:val="28"/>
          <w:szCs w:val="28"/>
        </w:rPr>
        <w:t>三、报名条件及要求</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一）临床医学专业全日制三年高职（专科）毕业，拟在或已在乡镇卫生院（社区）、村卫生室等基层医疗机构从事全科医疗服务人员，包括应届毕业生以及有培训需求的往届毕业生，其中农村订单定向医学生优先招录。</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（二）具有正常履行培训岗位职责的身体条件。</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（三）有下列情况之一者，不予招录：</w:t>
      </w:r>
    </w:p>
    <w:p>
      <w:pPr>
        <w:spacing w:line="360" w:lineRule="auto"/>
        <w:ind w:firstLine="700" w:firstLineChars="250"/>
        <w:rPr>
          <w:rFonts w:hint="eastAsia" w:ascii="宋体" w:hAnsi="宋体" w:cs="宋体"/>
          <w:sz w:val="28"/>
          <w:szCs w:val="28"/>
        </w:rPr>
      </w:pPr>
      <w:r>
        <w:rPr>
          <w:rFonts w:hint="eastAsia" w:ascii="宋体" w:hAnsi="宋体" w:cs="宋体"/>
          <w:sz w:val="28"/>
          <w:szCs w:val="28"/>
        </w:rPr>
        <w:t>1.成人高等教育学历毕业生；</w:t>
      </w:r>
    </w:p>
    <w:p>
      <w:pPr>
        <w:spacing w:line="360" w:lineRule="auto"/>
        <w:ind w:firstLine="700" w:firstLineChars="250"/>
        <w:rPr>
          <w:rFonts w:hint="eastAsia" w:ascii="宋体" w:hAnsi="宋体" w:cs="宋体"/>
          <w:sz w:val="28"/>
          <w:szCs w:val="28"/>
        </w:rPr>
      </w:pPr>
      <w:r>
        <w:rPr>
          <w:rFonts w:hint="eastAsia" w:ascii="宋体" w:hAnsi="宋体" w:cs="宋体"/>
          <w:sz w:val="28"/>
          <w:szCs w:val="28"/>
        </w:rPr>
        <w:t>2.现役军人；</w:t>
      </w:r>
    </w:p>
    <w:p>
      <w:pPr>
        <w:spacing w:line="360" w:lineRule="auto"/>
        <w:ind w:firstLine="700" w:firstLineChars="250"/>
        <w:rPr>
          <w:rFonts w:hint="eastAsia" w:ascii="宋体" w:hAnsi="宋体" w:cs="宋体"/>
          <w:sz w:val="28"/>
          <w:szCs w:val="28"/>
        </w:rPr>
      </w:pPr>
      <w:r>
        <w:rPr>
          <w:rFonts w:hint="eastAsia" w:ascii="宋体" w:hAnsi="宋体" w:cs="宋体"/>
          <w:sz w:val="28"/>
          <w:szCs w:val="28"/>
        </w:rPr>
        <w:t>3.法律法规规定的其它情形；</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四）报名者应如实填写网报信息，凡不按要求报名、网报信息误填、错填或填报虚假信息造成不能考试或录取的，后果由本人承担。在网络报名后资格审查前，报名者可自行修改网报信息。请报考者提供准确的联系电话，以便及时联系。</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（五）招录对象分为单位委派培训和社会化人员。单位委派培训对象须征得单位同意才能予以报考，进行资格审核需提供所在单位出具的书面同意报考意见（需</w:t>
      </w:r>
      <w:r>
        <w:rPr>
          <w:rFonts w:ascii="宋体" w:hAnsi="宋体" w:cs="宋体"/>
          <w:sz w:val="28"/>
          <w:szCs w:val="28"/>
        </w:rPr>
        <w:t>加盖原单位公章</w:t>
      </w:r>
      <w:r>
        <w:rPr>
          <w:rFonts w:hint="eastAsia" w:ascii="宋体" w:hAnsi="宋体" w:cs="宋体"/>
          <w:sz w:val="28"/>
          <w:szCs w:val="28"/>
        </w:rPr>
        <w:t>）。</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（六）报考人员在招录过程中缺席现场资格审核、考试、体检等环节者，视为个人原因自动放弃，2年内不得报名参加助理全科医生培训。</w:t>
      </w:r>
    </w:p>
    <w:p>
      <w:pPr>
        <w:spacing w:line="360" w:lineRule="auto"/>
        <w:ind w:firstLine="562" w:firstLineChars="200"/>
        <w:rPr>
          <w:rFonts w:hint="eastAsia" w:ascii="宋体" w:hAnsi="宋体"/>
          <w:b/>
          <w:bCs/>
          <w:sz w:val="28"/>
          <w:szCs w:val="28"/>
        </w:rPr>
      </w:pPr>
      <w:r>
        <w:rPr>
          <w:rFonts w:hint="eastAsia" w:ascii="宋体" w:hAnsi="宋体"/>
          <w:b/>
          <w:bCs/>
          <w:sz w:val="28"/>
          <w:szCs w:val="28"/>
        </w:rPr>
        <w:t>四、报名时间及流程</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本次招录工作分网上报名、现场资格审查、招录考试、招录录取四个阶段，其中网上报名和招录笔试考试由省卫生健康委统一组织。</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（一）网上报名时间：2021年6月29日--7月14日。</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（二）报名网址：贵州省助理全科医生培训信息管理系统平台（http://gzzp.yiboshi.com/），需报名参加2021年贵州省助理全科医生培训人员，请先通过“管理系统平台”进入账户注册页面进行注册后</w:t>
      </w:r>
      <w:r>
        <w:rPr>
          <w:rFonts w:ascii="宋体" w:hAnsi="宋体" w:cs="宋体"/>
          <w:sz w:val="28"/>
          <w:szCs w:val="28"/>
        </w:rPr>
        <w:t>，选择“</w:t>
      </w:r>
      <w:r>
        <w:rPr>
          <w:rFonts w:hint="eastAsia" w:ascii="宋体" w:hAnsi="宋体" w:cs="宋体"/>
          <w:b/>
          <w:sz w:val="28"/>
          <w:szCs w:val="28"/>
        </w:rPr>
        <w:t>安顺市</w:t>
      </w:r>
      <w:r>
        <w:rPr>
          <w:rFonts w:ascii="宋体" w:hAnsi="宋体" w:cs="宋体"/>
          <w:b/>
          <w:sz w:val="28"/>
          <w:szCs w:val="28"/>
        </w:rPr>
        <w:t>贵航</w:t>
      </w:r>
      <w:r>
        <w:rPr>
          <w:rFonts w:hint="eastAsia" w:ascii="宋体" w:hAnsi="宋体" w:cs="宋体"/>
          <w:b/>
          <w:sz w:val="28"/>
          <w:szCs w:val="28"/>
        </w:rPr>
        <w:t>302医院</w:t>
      </w:r>
      <w:r>
        <w:rPr>
          <w:rFonts w:ascii="宋体" w:hAnsi="宋体" w:cs="宋体"/>
          <w:sz w:val="28"/>
          <w:szCs w:val="28"/>
        </w:rPr>
        <w:t>”</w:t>
      </w:r>
      <w:r>
        <w:rPr>
          <w:rFonts w:hint="eastAsia" w:ascii="宋体" w:hAnsi="宋体" w:cs="宋体"/>
          <w:sz w:val="28"/>
          <w:szCs w:val="28"/>
        </w:rPr>
        <w:t>。</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（三）现场资格审查及准考证领取：</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1、时间：2021年07月26日（上午8:30-12:00；下午14:00-18:00）。</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2、地点：中国贵航集团三0二医院临床教学部（新大楼八楼）。</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3、现场资格审查所需材料：</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（1）《贵州省助理全科医生培训报名表》（网报后打印）一份；</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（2）本人身份证原件及复印件、临床医学专科学历原件及复印件各一份；</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（3）如已取得助理执业医师资格证书的需携带原件及复印件各一份，原件审核后返还本人；</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（4）准备近期白底2寸登记照2张；</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（5）单位委派培训对象须提供所在单位出具的书面同意报考意见（加盖单位公章）。</w:t>
      </w:r>
    </w:p>
    <w:p>
      <w:pPr>
        <w:spacing w:line="360" w:lineRule="auto"/>
        <w:ind w:firstLine="562" w:firstLineChars="200"/>
        <w:rPr>
          <w:rFonts w:hint="eastAsia" w:ascii="宋体" w:hAnsi="宋体"/>
          <w:b/>
          <w:bCs/>
          <w:sz w:val="28"/>
          <w:szCs w:val="28"/>
        </w:rPr>
      </w:pPr>
      <w:r>
        <w:rPr>
          <w:rFonts w:hint="eastAsia" w:ascii="宋体" w:hAnsi="宋体"/>
          <w:b/>
          <w:bCs/>
          <w:sz w:val="28"/>
          <w:szCs w:val="28"/>
        </w:rPr>
        <w:t>五、考试及体检</w:t>
      </w:r>
      <w:r>
        <w:rPr>
          <w:rFonts w:hint="eastAsia" w:ascii="宋体" w:hAnsi="宋体"/>
          <w:b/>
          <w:bCs/>
          <w:sz w:val="28"/>
          <w:szCs w:val="28"/>
        </w:rPr>
        <w:tab/>
      </w:r>
    </w:p>
    <w:p>
      <w:pPr>
        <w:spacing w:line="360" w:lineRule="auto"/>
        <w:ind w:firstLine="560" w:firstLineChars="200"/>
        <w:rPr>
          <w:rFonts w:ascii="宋体" w:hAnsi="宋体" w:cs="宋体"/>
          <w:sz w:val="28"/>
          <w:szCs w:val="28"/>
        </w:rPr>
      </w:pPr>
      <w:r>
        <w:rPr>
          <w:rFonts w:hint="eastAsia" w:ascii="宋体" w:hAnsi="宋体" w:cs="宋体"/>
          <w:sz w:val="28"/>
          <w:szCs w:val="28"/>
        </w:rPr>
        <w:t>笔试成绩占比60%，面试成绩占比40%。</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（一）笔试</w:t>
      </w:r>
    </w:p>
    <w:p>
      <w:pPr>
        <w:spacing w:line="360" w:lineRule="auto"/>
        <w:ind w:firstLine="700" w:firstLineChars="250"/>
        <w:rPr>
          <w:rFonts w:hint="eastAsia" w:ascii="宋体" w:hAnsi="宋体" w:cs="宋体"/>
          <w:sz w:val="28"/>
          <w:szCs w:val="28"/>
        </w:rPr>
      </w:pPr>
      <w:r>
        <w:rPr>
          <w:rFonts w:hint="eastAsia" w:ascii="宋体" w:hAnsi="宋体" w:cs="宋体"/>
          <w:sz w:val="28"/>
          <w:szCs w:val="28"/>
        </w:rPr>
        <w:t>1、笔试时间：现场审核通过的学员于2021年7月27日下午2:30-5:00，考试时长150分钟。</w:t>
      </w:r>
    </w:p>
    <w:p>
      <w:pPr>
        <w:spacing w:line="360" w:lineRule="auto"/>
        <w:ind w:firstLine="700" w:firstLineChars="250"/>
        <w:rPr>
          <w:rFonts w:hint="eastAsia" w:ascii="宋体" w:hAnsi="宋体" w:cs="宋体"/>
          <w:sz w:val="28"/>
          <w:szCs w:val="28"/>
        </w:rPr>
      </w:pPr>
      <w:r>
        <w:rPr>
          <w:rFonts w:hint="eastAsia" w:ascii="宋体" w:hAnsi="宋体" w:cs="宋体"/>
          <w:sz w:val="28"/>
          <w:szCs w:val="28"/>
        </w:rPr>
        <w:t>2、笔试地点：门诊六楼大会议室；考试时需带身份证及准考证。</w:t>
      </w:r>
    </w:p>
    <w:p>
      <w:pPr>
        <w:spacing w:line="360" w:lineRule="auto"/>
        <w:ind w:firstLine="700" w:firstLineChars="250"/>
        <w:rPr>
          <w:rFonts w:hint="eastAsia" w:ascii="宋体" w:hAnsi="宋体" w:cs="宋体"/>
          <w:sz w:val="28"/>
          <w:szCs w:val="28"/>
        </w:rPr>
      </w:pPr>
      <w:r>
        <w:rPr>
          <w:rFonts w:hint="eastAsia" w:ascii="宋体" w:hAnsi="宋体" w:cs="宋体"/>
          <w:sz w:val="28"/>
          <w:szCs w:val="28"/>
        </w:rPr>
        <w:t>3、笔试范围：全省统一试题，试卷的难度水平为助理全科执业医师资格考试水平难度；题型题量：客观题（单选题包括A1、A2、A3、A4题型），共150题，每题1分。（</w:t>
      </w:r>
      <w:r>
        <w:rPr>
          <w:rFonts w:hint="eastAsia" w:ascii="宋体" w:hAnsi="宋体" w:cs="仿宋_GB2312"/>
          <w:color w:val="0D0D0D"/>
          <w:kern w:val="0"/>
          <w:sz w:val="28"/>
          <w:szCs w:val="28"/>
          <w:shd w:val="clear" w:color="auto" w:fill="FFFFFF"/>
        </w:rPr>
        <w:t>笔试操作说明见报名网站首页“通知公告栏”中的“</w:t>
      </w:r>
      <w:r>
        <w:rPr>
          <w:rFonts w:hint="eastAsia" w:ascii="宋体" w:hAnsi="宋体" w:cs="仿宋"/>
          <w:sz w:val="28"/>
          <w:szCs w:val="28"/>
        </w:rPr>
        <w:t>贵州省助理全科医生培训招录</w:t>
      </w:r>
      <w:r>
        <w:rPr>
          <w:rFonts w:hint="eastAsia" w:ascii="宋体" w:hAnsi="宋体" w:cs="仿宋_GB2312"/>
          <w:color w:val="0D0D0D"/>
          <w:kern w:val="0"/>
          <w:sz w:val="28"/>
          <w:szCs w:val="28"/>
          <w:shd w:val="clear" w:color="auto" w:fill="FFFFFF"/>
        </w:rPr>
        <w:fldChar w:fldCharType="begin"/>
      </w:r>
      <w:r>
        <w:rPr>
          <w:rFonts w:hint="eastAsia" w:ascii="宋体" w:hAnsi="宋体" w:cs="仿宋_GB2312"/>
          <w:color w:val="0D0D0D"/>
          <w:kern w:val="0"/>
          <w:sz w:val="28"/>
          <w:szCs w:val="28"/>
          <w:shd w:val="clear" w:color="auto" w:fill="FFFFFF"/>
        </w:rPr>
        <w:instrText xml:space="preserve"> HYPERLINK "http://gzgp.yiboshi.com/News/View/7bbd63b4-796a-4836-87df-8372750ac26a" \o "更新时间：2016-06-16" \t "http://gzgp.yiboshi.com/_blank" </w:instrText>
      </w:r>
      <w:r>
        <w:rPr>
          <w:rFonts w:hint="eastAsia" w:ascii="宋体" w:hAnsi="宋体" w:cs="仿宋_GB2312"/>
          <w:color w:val="0D0D0D"/>
          <w:kern w:val="0"/>
          <w:sz w:val="28"/>
          <w:szCs w:val="28"/>
          <w:shd w:val="clear" w:color="auto" w:fill="FFFFFF"/>
        </w:rPr>
        <w:fldChar w:fldCharType="separate"/>
      </w:r>
      <w:r>
        <w:rPr>
          <w:rFonts w:hint="eastAsia" w:ascii="宋体" w:hAnsi="宋体" w:cs="仿宋_GB2312"/>
          <w:color w:val="0D0D0D"/>
          <w:kern w:val="0"/>
          <w:sz w:val="28"/>
          <w:szCs w:val="28"/>
          <w:shd w:val="clear" w:color="auto" w:fill="FFFFFF"/>
        </w:rPr>
        <w:t>学员笔试操作说明</w:t>
      </w:r>
      <w:r>
        <w:rPr>
          <w:rFonts w:hint="eastAsia" w:ascii="宋体" w:hAnsi="宋体" w:cs="仿宋_GB2312"/>
          <w:color w:val="0D0D0D"/>
          <w:kern w:val="0"/>
          <w:sz w:val="28"/>
          <w:szCs w:val="28"/>
          <w:shd w:val="clear" w:color="auto" w:fill="FFFFFF"/>
        </w:rPr>
        <w:fldChar w:fldCharType="end"/>
      </w:r>
      <w:r>
        <w:rPr>
          <w:rFonts w:hint="eastAsia" w:ascii="宋体" w:hAnsi="宋体" w:cs="仿宋_GB2312"/>
          <w:color w:val="0D0D0D"/>
          <w:kern w:val="0"/>
          <w:sz w:val="28"/>
          <w:szCs w:val="28"/>
          <w:shd w:val="clear" w:color="auto" w:fill="FFFFFF"/>
        </w:rPr>
        <w:t>”</w:t>
      </w:r>
      <w:r>
        <w:rPr>
          <w:rFonts w:hint="eastAsia" w:ascii="宋体" w:hAnsi="宋体" w:cs="宋体"/>
          <w:sz w:val="28"/>
          <w:szCs w:val="28"/>
        </w:rPr>
        <w:t>）</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（二）面试</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请登录贵州省助理全科医生培训信息管理平台和中国贵航集团三0二医院官网（http://302yy.cn/）查询</w:t>
      </w:r>
      <w:r>
        <w:rPr>
          <w:rFonts w:ascii="宋体" w:hAnsi="宋体" w:cs="宋体"/>
          <w:sz w:val="28"/>
          <w:szCs w:val="28"/>
        </w:rPr>
        <w:t>进入</w:t>
      </w:r>
      <w:r>
        <w:rPr>
          <w:rFonts w:hint="eastAsia" w:ascii="宋体" w:hAnsi="宋体" w:cs="宋体"/>
          <w:sz w:val="28"/>
          <w:szCs w:val="28"/>
        </w:rPr>
        <w:t>面试</w:t>
      </w:r>
      <w:r>
        <w:rPr>
          <w:rFonts w:ascii="宋体" w:hAnsi="宋体" w:cs="宋体"/>
          <w:sz w:val="28"/>
          <w:szCs w:val="28"/>
        </w:rPr>
        <w:t>人员名单。</w:t>
      </w:r>
    </w:p>
    <w:p>
      <w:pPr>
        <w:spacing w:line="360" w:lineRule="auto"/>
        <w:ind w:firstLine="560" w:firstLineChars="200"/>
        <w:rPr>
          <w:rFonts w:ascii="宋体" w:hAnsi="宋体" w:cs="宋体"/>
          <w:sz w:val="28"/>
          <w:szCs w:val="28"/>
        </w:rPr>
      </w:pPr>
      <w:r>
        <w:rPr>
          <w:rFonts w:ascii="宋体" w:hAnsi="宋体" w:cs="宋体"/>
          <w:sz w:val="28"/>
          <w:szCs w:val="28"/>
        </w:rPr>
        <w:t>1</w:t>
      </w:r>
      <w:r>
        <w:rPr>
          <w:rFonts w:hint="eastAsia" w:ascii="宋体" w:hAnsi="宋体" w:cs="宋体"/>
          <w:sz w:val="28"/>
          <w:szCs w:val="28"/>
        </w:rPr>
        <w:t>、根据</w:t>
      </w:r>
      <w:r>
        <w:rPr>
          <w:rFonts w:ascii="宋体" w:hAnsi="宋体" w:cs="宋体"/>
          <w:sz w:val="28"/>
          <w:szCs w:val="28"/>
        </w:rPr>
        <w:t>报</w:t>
      </w:r>
      <w:r>
        <w:rPr>
          <w:rFonts w:hint="eastAsia" w:ascii="宋体" w:hAnsi="宋体" w:cs="宋体"/>
          <w:sz w:val="28"/>
          <w:szCs w:val="28"/>
        </w:rPr>
        <w:t>考</w:t>
      </w:r>
      <w:r>
        <w:rPr>
          <w:rFonts w:ascii="宋体" w:hAnsi="宋体" w:cs="宋体"/>
          <w:sz w:val="28"/>
          <w:szCs w:val="28"/>
        </w:rPr>
        <w:t>人数超过招录计划</w:t>
      </w:r>
      <w:r>
        <w:rPr>
          <w:rFonts w:hint="eastAsia" w:ascii="宋体" w:hAnsi="宋体" w:cs="宋体"/>
          <w:sz w:val="28"/>
          <w:szCs w:val="28"/>
        </w:rPr>
        <w:t>1:2时</w:t>
      </w:r>
      <w:r>
        <w:rPr>
          <w:rFonts w:ascii="宋体" w:hAnsi="宋体" w:cs="宋体"/>
          <w:sz w:val="28"/>
          <w:szCs w:val="28"/>
        </w:rPr>
        <w:t>，</w:t>
      </w:r>
      <w:r>
        <w:rPr>
          <w:rFonts w:hint="eastAsia" w:ascii="宋体" w:hAnsi="宋体" w:cs="宋体"/>
          <w:sz w:val="28"/>
          <w:szCs w:val="28"/>
        </w:rPr>
        <w:t>根据笔试</w:t>
      </w:r>
      <w:r>
        <w:rPr>
          <w:rFonts w:ascii="宋体" w:hAnsi="宋体" w:cs="宋体"/>
          <w:sz w:val="28"/>
          <w:szCs w:val="28"/>
        </w:rPr>
        <w:t>成绩</w:t>
      </w:r>
      <w:r>
        <w:rPr>
          <w:rFonts w:hint="eastAsia" w:ascii="宋体" w:hAnsi="宋体" w:cs="宋体"/>
          <w:sz w:val="28"/>
          <w:szCs w:val="28"/>
        </w:rPr>
        <w:t>由高到低，</w:t>
      </w:r>
      <w:r>
        <w:rPr>
          <w:rFonts w:ascii="宋体" w:hAnsi="宋体" w:cs="宋体"/>
          <w:sz w:val="28"/>
          <w:szCs w:val="28"/>
        </w:rPr>
        <w:t>按招录计划</w:t>
      </w:r>
      <w:r>
        <w:rPr>
          <w:rFonts w:hint="eastAsia" w:ascii="宋体" w:hAnsi="宋体" w:cs="宋体"/>
          <w:sz w:val="28"/>
          <w:szCs w:val="28"/>
        </w:rPr>
        <w:t>1:2确定面试</w:t>
      </w:r>
      <w:r>
        <w:rPr>
          <w:rFonts w:ascii="宋体" w:hAnsi="宋体" w:cs="宋体"/>
          <w:sz w:val="28"/>
          <w:szCs w:val="28"/>
        </w:rPr>
        <w:t>进入面试</w:t>
      </w:r>
      <w:r>
        <w:rPr>
          <w:rFonts w:hint="eastAsia" w:ascii="宋体" w:hAnsi="宋体" w:cs="宋体"/>
          <w:sz w:val="28"/>
          <w:szCs w:val="28"/>
        </w:rPr>
        <w:t>（详情</w:t>
      </w:r>
      <w:r>
        <w:rPr>
          <w:rFonts w:ascii="宋体" w:hAnsi="宋体" w:cs="宋体"/>
          <w:sz w:val="28"/>
          <w:szCs w:val="28"/>
        </w:rPr>
        <w:t>请登录</w:t>
      </w:r>
      <w:r>
        <w:rPr>
          <w:rFonts w:hint="eastAsia" w:ascii="宋体" w:hAnsi="宋体" w:cs="宋体"/>
          <w:sz w:val="28"/>
          <w:szCs w:val="28"/>
        </w:rPr>
        <w:t>）</w:t>
      </w:r>
      <w:r>
        <w:rPr>
          <w:rFonts w:ascii="宋体" w:hAnsi="宋体" w:cs="宋体"/>
          <w:sz w:val="28"/>
          <w:szCs w:val="28"/>
        </w:rPr>
        <w:t>。</w:t>
      </w:r>
    </w:p>
    <w:p>
      <w:pPr>
        <w:spacing w:line="360" w:lineRule="auto"/>
        <w:ind w:firstLine="560" w:firstLineChars="200"/>
        <w:rPr>
          <w:rFonts w:hint="eastAsia" w:ascii="宋体" w:hAnsi="宋体" w:cs="宋体"/>
          <w:sz w:val="28"/>
          <w:szCs w:val="28"/>
        </w:rPr>
      </w:pPr>
      <w:r>
        <w:rPr>
          <w:rFonts w:ascii="宋体" w:hAnsi="宋体" w:cs="宋体"/>
          <w:sz w:val="28"/>
          <w:szCs w:val="28"/>
        </w:rPr>
        <w:t>2</w:t>
      </w:r>
      <w:r>
        <w:rPr>
          <w:rFonts w:hint="eastAsia" w:ascii="宋体" w:hAnsi="宋体" w:cs="宋体"/>
          <w:sz w:val="28"/>
          <w:szCs w:val="28"/>
        </w:rPr>
        <w:t>、根据</w:t>
      </w:r>
      <w:r>
        <w:rPr>
          <w:rFonts w:ascii="宋体" w:hAnsi="宋体" w:cs="宋体"/>
          <w:sz w:val="28"/>
          <w:szCs w:val="28"/>
        </w:rPr>
        <w:t>报</w:t>
      </w:r>
      <w:r>
        <w:rPr>
          <w:rFonts w:hint="eastAsia" w:ascii="宋体" w:hAnsi="宋体" w:cs="宋体"/>
          <w:sz w:val="28"/>
          <w:szCs w:val="28"/>
        </w:rPr>
        <w:t>考</w:t>
      </w:r>
      <w:r>
        <w:rPr>
          <w:rFonts w:ascii="宋体" w:hAnsi="宋体" w:cs="宋体"/>
          <w:sz w:val="28"/>
          <w:szCs w:val="28"/>
        </w:rPr>
        <w:t>人数</w:t>
      </w:r>
      <w:r>
        <w:rPr>
          <w:rFonts w:hint="eastAsia" w:ascii="宋体" w:hAnsi="宋体" w:cs="宋体"/>
          <w:sz w:val="28"/>
          <w:szCs w:val="28"/>
        </w:rPr>
        <w:t>低于</w:t>
      </w:r>
      <w:r>
        <w:rPr>
          <w:rFonts w:ascii="宋体" w:hAnsi="宋体" w:cs="宋体"/>
          <w:sz w:val="28"/>
          <w:szCs w:val="28"/>
        </w:rPr>
        <w:t>招录计划</w:t>
      </w:r>
      <w:r>
        <w:rPr>
          <w:rFonts w:hint="eastAsia" w:ascii="宋体" w:hAnsi="宋体" w:cs="宋体"/>
          <w:sz w:val="28"/>
          <w:szCs w:val="28"/>
        </w:rPr>
        <w:t>1:2时</w:t>
      </w:r>
      <w:r>
        <w:rPr>
          <w:rFonts w:ascii="宋体" w:hAnsi="宋体" w:cs="宋体"/>
          <w:sz w:val="28"/>
          <w:szCs w:val="28"/>
        </w:rPr>
        <w:t>，</w:t>
      </w:r>
      <w:r>
        <w:rPr>
          <w:rFonts w:hint="eastAsia" w:ascii="宋体" w:hAnsi="宋体" w:cs="宋体"/>
          <w:sz w:val="28"/>
          <w:szCs w:val="28"/>
        </w:rPr>
        <w:t>报考人员全部</w:t>
      </w:r>
      <w:r>
        <w:rPr>
          <w:rFonts w:ascii="宋体" w:hAnsi="宋体" w:cs="宋体"/>
          <w:sz w:val="28"/>
          <w:szCs w:val="28"/>
        </w:rPr>
        <w:t>进入面试。</w:t>
      </w:r>
    </w:p>
    <w:p>
      <w:pPr>
        <w:spacing w:line="360" w:lineRule="auto"/>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、面试时间：2021年07月30日（具体以通知为准）</w:t>
      </w:r>
    </w:p>
    <w:p>
      <w:pPr>
        <w:spacing w:line="360" w:lineRule="auto"/>
        <w:ind w:firstLine="560" w:firstLineChars="200"/>
        <w:rPr>
          <w:rFonts w:hint="eastAsia" w:ascii="宋体" w:hAnsi="宋体" w:cs="宋体"/>
          <w:sz w:val="28"/>
          <w:szCs w:val="28"/>
        </w:rPr>
      </w:pPr>
      <w:r>
        <w:rPr>
          <w:rFonts w:ascii="宋体" w:hAnsi="宋体" w:cs="宋体"/>
          <w:sz w:val="28"/>
          <w:szCs w:val="28"/>
        </w:rPr>
        <w:t>4</w:t>
      </w:r>
      <w:r>
        <w:rPr>
          <w:rFonts w:hint="eastAsia" w:ascii="宋体" w:hAnsi="宋体" w:cs="宋体"/>
          <w:sz w:val="28"/>
          <w:szCs w:val="28"/>
        </w:rPr>
        <w:t>、面试地点：另行通知。</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（三）体检</w:t>
      </w:r>
    </w:p>
    <w:p>
      <w:pPr>
        <w:spacing w:line="360" w:lineRule="auto"/>
        <w:ind w:firstLine="560" w:firstLineChars="200"/>
        <w:rPr>
          <w:rFonts w:ascii="宋体" w:hAnsi="宋体" w:cs="宋体"/>
          <w:sz w:val="28"/>
          <w:szCs w:val="28"/>
        </w:rPr>
      </w:pPr>
      <w:r>
        <w:rPr>
          <w:rFonts w:hint="eastAsia" w:ascii="宋体" w:hAnsi="宋体" w:cs="宋体"/>
          <w:sz w:val="28"/>
          <w:szCs w:val="28"/>
        </w:rPr>
        <w:t>根据笔试和面试成绩,总分由高到低按1：1进入体检，体检费用自理。</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体检时间：另行通知（详情请及时关注医院官网和贵州省助理全科医生培训官网。</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体检地点：门诊五楼体检中心。</w:t>
      </w:r>
    </w:p>
    <w:p>
      <w:pPr>
        <w:spacing w:line="360" w:lineRule="auto"/>
        <w:ind w:firstLine="562" w:firstLineChars="200"/>
        <w:rPr>
          <w:rFonts w:hint="eastAsia" w:ascii="宋体" w:hAnsi="宋体"/>
          <w:b/>
          <w:bCs/>
          <w:sz w:val="28"/>
          <w:szCs w:val="28"/>
        </w:rPr>
      </w:pPr>
      <w:r>
        <w:rPr>
          <w:rFonts w:hint="eastAsia" w:ascii="宋体" w:hAnsi="宋体"/>
          <w:b/>
          <w:bCs/>
          <w:sz w:val="28"/>
          <w:szCs w:val="28"/>
        </w:rPr>
        <w:t>六、招录录取</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根据考生笔试、面试的成绩，按照分数高低按1:1比例确定进入体检人员面单，体检合格者方可录取（</w:t>
      </w:r>
      <w:r>
        <w:rPr>
          <w:rFonts w:ascii="宋体" w:hAnsi="宋体" w:cs="宋体"/>
          <w:sz w:val="28"/>
          <w:szCs w:val="28"/>
        </w:rPr>
        <w:t>参照公务员</w:t>
      </w:r>
      <w:r>
        <w:rPr>
          <w:rFonts w:hint="eastAsia" w:ascii="宋体" w:hAnsi="宋体" w:cs="宋体"/>
          <w:sz w:val="28"/>
          <w:szCs w:val="28"/>
        </w:rPr>
        <w:t>体检</w:t>
      </w:r>
      <w:r>
        <w:rPr>
          <w:rFonts w:ascii="宋体" w:hAnsi="宋体" w:cs="宋体"/>
          <w:sz w:val="28"/>
          <w:szCs w:val="28"/>
        </w:rPr>
        <w:t>录用标准</w:t>
      </w:r>
      <w:r>
        <w:rPr>
          <w:rFonts w:hint="eastAsia" w:ascii="宋体" w:hAnsi="宋体" w:cs="宋体"/>
          <w:sz w:val="28"/>
          <w:szCs w:val="28"/>
        </w:rPr>
        <w:t>）；录取名单于2021年8月1</w:t>
      </w:r>
      <w:r>
        <w:rPr>
          <w:rFonts w:ascii="宋体" w:hAnsi="宋体" w:cs="宋体"/>
          <w:sz w:val="28"/>
          <w:szCs w:val="28"/>
        </w:rPr>
        <w:t>5</w:t>
      </w:r>
      <w:r>
        <w:rPr>
          <w:rFonts w:hint="eastAsia" w:ascii="宋体" w:hAnsi="宋体" w:cs="宋体"/>
          <w:sz w:val="28"/>
          <w:szCs w:val="28"/>
        </w:rPr>
        <w:t>日前后在贵州省助理全科医生培训信息管理平台和中国贵航集团三0二医院官网（http://302yy.cn/）公布。</w:t>
      </w:r>
    </w:p>
    <w:p>
      <w:pPr>
        <w:spacing w:line="360" w:lineRule="auto"/>
        <w:ind w:firstLine="562" w:firstLineChars="200"/>
        <w:rPr>
          <w:rFonts w:hint="eastAsia" w:ascii="宋体" w:hAnsi="宋体"/>
          <w:b/>
          <w:bCs/>
          <w:sz w:val="28"/>
          <w:szCs w:val="28"/>
        </w:rPr>
      </w:pPr>
      <w:r>
        <w:rPr>
          <w:rFonts w:hint="eastAsia" w:ascii="宋体" w:hAnsi="宋体"/>
          <w:b/>
          <w:bCs/>
          <w:sz w:val="28"/>
          <w:szCs w:val="28"/>
        </w:rPr>
        <w:t>七、其他</w:t>
      </w:r>
    </w:p>
    <w:p>
      <w:pPr>
        <w:spacing w:line="360" w:lineRule="auto"/>
        <w:ind w:firstLine="700" w:firstLineChars="250"/>
        <w:rPr>
          <w:rFonts w:hint="eastAsia" w:ascii="宋体" w:hAnsi="宋体" w:cs="宋体"/>
          <w:sz w:val="28"/>
          <w:szCs w:val="28"/>
        </w:rPr>
      </w:pPr>
      <w:r>
        <w:rPr>
          <w:rFonts w:hint="eastAsia" w:ascii="宋体" w:hAnsi="宋体" w:cs="宋体"/>
          <w:sz w:val="28"/>
          <w:szCs w:val="28"/>
        </w:rPr>
        <w:t>1、凡是报名参加我院助理全科医生培训，须通过现场审核、笔试、面试、体检等环节均合格者方可进入培训，其中任一项未参加，均视为放弃此次招录。</w:t>
      </w:r>
    </w:p>
    <w:p>
      <w:pPr>
        <w:spacing w:line="360" w:lineRule="auto"/>
        <w:ind w:firstLine="700" w:firstLineChars="250"/>
        <w:rPr>
          <w:rFonts w:hint="eastAsia" w:ascii="宋体" w:hAnsi="宋体" w:cs="宋体"/>
          <w:sz w:val="28"/>
          <w:szCs w:val="28"/>
        </w:rPr>
      </w:pPr>
      <w:r>
        <w:rPr>
          <w:rFonts w:hint="eastAsia" w:ascii="宋体" w:hAnsi="宋体" w:cs="宋体"/>
          <w:sz w:val="28"/>
          <w:szCs w:val="28"/>
        </w:rPr>
        <w:t>2、对录取后不按要求报到或报到后退出、终止培训者，自终止培训起2年内不得报名参加助理医生培训，并退还已享受的一切费用（包括培训费、住宿费和生活补助费）。</w:t>
      </w:r>
    </w:p>
    <w:p>
      <w:pPr>
        <w:spacing w:line="360" w:lineRule="auto"/>
        <w:ind w:firstLine="562" w:firstLineChars="200"/>
        <w:rPr>
          <w:rFonts w:hint="eastAsia" w:ascii="宋体" w:hAnsi="宋体"/>
          <w:b/>
          <w:bCs/>
          <w:sz w:val="28"/>
          <w:szCs w:val="28"/>
        </w:rPr>
      </w:pPr>
      <w:r>
        <w:rPr>
          <w:rFonts w:hint="eastAsia" w:ascii="宋体" w:hAnsi="宋体"/>
          <w:b/>
          <w:bCs/>
          <w:sz w:val="28"/>
          <w:szCs w:val="28"/>
        </w:rPr>
        <w:t>八、疫情防控须知</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为有效防控新型冠状病毒感染肺炎疫情，切实保障广大考生利益，现就落实贵州省助理全科医生培训招录工作期间疫情防控工作要求告知如下：</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（一）考生是落实疫情防控工作的主体，承担考试期间疫情防控主体责任、严格遵守疫情防控的各项要求。</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（二）对考前14 天有境外、高风险地区旅居史的考生，原则上不参加此次招录。对考前14 天有中风险地区旅居史的考生，须提供当地7日内的核酸检测证明，符合疫情防控要求后才能进入我院。对未在规定时间内申报，影响个人考试的后果由考生个人承担；对隐瞒接触史和旅居史、病情或拒不执行疫情防控措施，引起不良后果的，将依法追究其法律责任。</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（三）考生如乘坐公共交通要做好防护和消毒。</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（四）考生亲朋好友或考试无关人员一律不得进入我院考点。</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五）进入我院考点前，所有考生必须配合进行体温检测，扫描“通信大数据行程卡”和“贵州健康码”,全程按规范戴好口罩，查验身份证及准考证。提交《未出贵州省助理全科培训考生体温测量证明》（附件2）或《外省返黔助理全科培训考生体温测量证明》（附件3）（根据自身情况请自行下载对应表格并完善）等证明材料（1份）。扫码显示异常和体温检测异常的考生，须听从医务人员安排。</w:t>
      </w:r>
    </w:p>
    <w:p>
      <w:pPr>
        <w:spacing w:line="360" w:lineRule="auto"/>
        <w:ind w:firstLine="420" w:firstLineChars="150"/>
        <w:rPr>
          <w:rFonts w:hint="eastAsia" w:ascii="宋体" w:hAnsi="宋体" w:cs="宋体"/>
          <w:sz w:val="28"/>
          <w:szCs w:val="28"/>
        </w:rPr>
      </w:pPr>
      <w:r>
        <w:rPr>
          <w:rFonts w:hint="eastAsia" w:ascii="宋体" w:hAnsi="宋体" w:cs="宋体"/>
          <w:sz w:val="28"/>
          <w:szCs w:val="28"/>
        </w:rPr>
        <w:t>（六）根据最新疫情防控要求调整防疫措施。</w:t>
      </w:r>
    </w:p>
    <w:p>
      <w:pPr>
        <w:spacing w:line="360" w:lineRule="auto"/>
        <w:ind w:firstLine="562" w:firstLineChars="200"/>
        <w:rPr>
          <w:rFonts w:hint="eastAsia" w:ascii="宋体" w:hAnsi="宋体"/>
          <w:b/>
          <w:bCs/>
          <w:sz w:val="28"/>
          <w:szCs w:val="28"/>
        </w:rPr>
      </w:pPr>
      <w:r>
        <w:rPr>
          <w:rFonts w:hint="eastAsia" w:ascii="宋体" w:hAnsi="宋体"/>
          <w:b/>
          <w:bCs/>
          <w:sz w:val="28"/>
          <w:szCs w:val="28"/>
        </w:rPr>
        <w:t>九、联系方式</w:t>
      </w:r>
    </w:p>
    <w:p>
      <w:pPr>
        <w:spacing w:line="360" w:lineRule="auto"/>
        <w:ind w:firstLine="700" w:firstLineChars="250"/>
        <w:rPr>
          <w:rFonts w:hint="eastAsia" w:ascii="宋体" w:hAnsi="宋体" w:cs="宋体"/>
          <w:sz w:val="28"/>
          <w:szCs w:val="28"/>
        </w:rPr>
      </w:pPr>
      <w:r>
        <w:rPr>
          <w:rFonts w:hint="eastAsia" w:ascii="宋体" w:hAnsi="宋体" w:cs="宋体"/>
          <w:sz w:val="28"/>
          <w:szCs w:val="28"/>
        </w:rPr>
        <w:t>临床教学部：0851-38128131</w:t>
      </w:r>
    </w:p>
    <w:p>
      <w:pPr>
        <w:spacing w:line="360" w:lineRule="auto"/>
        <w:ind w:firstLine="700" w:firstLineChars="250"/>
        <w:rPr>
          <w:rFonts w:hint="eastAsia" w:ascii="宋体" w:hAnsi="宋体" w:cs="宋体"/>
          <w:sz w:val="28"/>
          <w:szCs w:val="28"/>
        </w:rPr>
      </w:pPr>
      <w:r>
        <w:rPr>
          <w:rFonts w:hint="eastAsia" w:ascii="宋体" w:hAnsi="宋体" w:cs="宋体"/>
          <w:sz w:val="28"/>
          <w:szCs w:val="28"/>
        </w:rPr>
        <w:t>王老师：18785329685</w:t>
      </w:r>
    </w:p>
    <w:p>
      <w:pPr>
        <w:spacing w:line="360" w:lineRule="auto"/>
        <w:ind w:firstLine="560" w:firstLineChars="200"/>
        <w:rPr>
          <w:rFonts w:ascii="宋体" w:hAnsi="宋体" w:cs="宋体"/>
          <w:sz w:val="28"/>
          <w:szCs w:val="28"/>
        </w:rPr>
      </w:pPr>
    </w:p>
    <w:p>
      <w:pPr>
        <w:spacing w:line="360" w:lineRule="auto"/>
        <w:ind w:firstLine="560" w:firstLineChars="200"/>
        <w:rPr>
          <w:rFonts w:hint="eastAsia" w:ascii="宋体" w:hAnsi="宋体" w:cs="宋体"/>
          <w:sz w:val="28"/>
          <w:szCs w:val="28"/>
        </w:rPr>
      </w:pPr>
      <w:r>
        <w:rPr>
          <w:rFonts w:hint="eastAsia" w:ascii="宋体" w:hAnsi="宋体" w:cs="宋体"/>
          <w:sz w:val="28"/>
          <w:szCs w:val="28"/>
        </w:rPr>
        <w:t>附件：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1、2021年贵州省助理全科医生（西医）培训基地招录计划</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2、未出贵州省助理全科培训考生体温测量证明</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3、外省返黔助理全科培训考生体温测量登记表（证明）</w:t>
      </w:r>
    </w:p>
    <w:p>
      <w:pPr>
        <w:spacing w:line="360" w:lineRule="auto"/>
        <w:ind w:firstLine="3920" w:firstLineChars="1400"/>
        <w:rPr>
          <w:rFonts w:ascii="宋体" w:hAnsi="宋体" w:cs="宋体"/>
          <w:sz w:val="28"/>
          <w:szCs w:val="28"/>
        </w:rPr>
      </w:pPr>
    </w:p>
    <w:p>
      <w:pPr>
        <w:spacing w:line="360" w:lineRule="auto"/>
        <w:ind w:firstLine="3920" w:firstLineChars="1400"/>
        <w:rPr>
          <w:rFonts w:hint="eastAsia" w:ascii="宋体" w:hAnsi="宋体" w:cs="宋体"/>
          <w:sz w:val="28"/>
          <w:szCs w:val="28"/>
        </w:rPr>
      </w:pPr>
    </w:p>
    <w:p>
      <w:pPr>
        <w:spacing w:line="360" w:lineRule="auto"/>
        <w:ind w:firstLine="5040" w:firstLineChars="1800"/>
        <w:rPr>
          <w:rFonts w:hint="eastAsia" w:ascii="宋体" w:hAnsi="宋体" w:cs="宋体"/>
          <w:sz w:val="28"/>
          <w:szCs w:val="28"/>
        </w:rPr>
      </w:pPr>
      <w:r>
        <w:rPr>
          <w:rFonts w:hint="eastAsia" w:ascii="宋体" w:hAnsi="宋体" w:cs="宋体"/>
          <w:sz w:val="28"/>
          <w:szCs w:val="28"/>
        </w:rPr>
        <w:t>中国</w:t>
      </w:r>
      <w:r>
        <w:rPr>
          <w:rFonts w:ascii="宋体" w:hAnsi="宋体" w:cs="宋体"/>
          <w:sz w:val="28"/>
          <w:szCs w:val="28"/>
        </w:rPr>
        <w:t>贵航集团三</w:t>
      </w:r>
      <w:r>
        <w:rPr>
          <w:rFonts w:hint="eastAsia" w:ascii="宋体" w:hAnsi="宋体" w:cs="宋体"/>
          <w:sz w:val="28"/>
          <w:szCs w:val="28"/>
        </w:rPr>
        <w:t>0二</w:t>
      </w:r>
      <w:r>
        <w:rPr>
          <w:rFonts w:ascii="宋体" w:hAnsi="宋体" w:cs="宋体"/>
          <w:sz w:val="28"/>
          <w:szCs w:val="28"/>
        </w:rPr>
        <w:t>医院</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                                   2021年6月28日</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附件1：</w:t>
      </w:r>
    </w:p>
    <w:p>
      <w:pPr>
        <w:autoSpaceDE w:val="0"/>
        <w:autoSpaceDN w:val="0"/>
        <w:adjustRightInd w:val="0"/>
        <w:spacing w:line="360" w:lineRule="auto"/>
        <w:jc w:val="center"/>
        <w:rPr>
          <w:rFonts w:hint="eastAsia" w:ascii="微软雅黑" w:hAnsi="微软雅黑" w:eastAsia="微软雅黑" w:cs="宋体"/>
          <w:b/>
          <w:bCs/>
          <w:color w:val="000000"/>
          <w:kern w:val="0"/>
          <w:sz w:val="28"/>
          <w:szCs w:val="28"/>
          <w:lang w:val="zh-CN"/>
        </w:rPr>
      </w:pPr>
      <w:r>
        <w:rPr>
          <w:rFonts w:hint="eastAsia" w:ascii="微软雅黑" w:hAnsi="微软雅黑" w:eastAsia="微软雅黑" w:cs="宋体"/>
          <w:b/>
          <w:bCs/>
          <w:color w:val="000000"/>
          <w:kern w:val="0"/>
          <w:sz w:val="28"/>
          <w:szCs w:val="28"/>
          <w:lang w:val="zh-CN"/>
        </w:rPr>
        <w:t>2021年贵州省助理全科医生（西医）培训基地</w:t>
      </w:r>
    </w:p>
    <w:p>
      <w:pPr>
        <w:autoSpaceDE w:val="0"/>
        <w:autoSpaceDN w:val="0"/>
        <w:adjustRightInd w:val="0"/>
        <w:spacing w:line="360" w:lineRule="auto"/>
        <w:jc w:val="center"/>
        <w:rPr>
          <w:rFonts w:hint="eastAsia" w:ascii="微软雅黑" w:hAnsi="微软雅黑" w:eastAsia="微软雅黑" w:cs="宋体"/>
          <w:b/>
          <w:bCs/>
          <w:color w:val="000000"/>
          <w:kern w:val="0"/>
          <w:sz w:val="28"/>
          <w:szCs w:val="28"/>
          <w:lang w:val="zh-CN"/>
        </w:rPr>
      </w:pPr>
      <w:r>
        <w:rPr>
          <w:rFonts w:hint="eastAsia" w:ascii="微软雅黑" w:hAnsi="微软雅黑" w:eastAsia="微软雅黑" w:cs="宋体"/>
          <w:b/>
          <w:bCs/>
          <w:color w:val="000000"/>
          <w:kern w:val="0"/>
          <w:sz w:val="28"/>
          <w:szCs w:val="28"/>
          <w:lang w:val="zh-CN"/>
        </w:rPr>
        <w:t>招录计划</w:t>
      </w:r>
    </w:p>
    <w:p>
      <w:pPr>
        <w:spacing w:line="360" w:lineRule="auto"/>
        <w:ind w:firstLine="480" w:firstLineChars="200"/>
        <w:rPr>
          <w:rFonts w:hint="eastAsia" w:ascii="宋体" w:hAnsi="宋体" w:cs="宋体"/>
          <w:sz w:val="24"/>
        </w:rPr>
      </w:pPr>
    </w:p>
    <w:tbl>
      <w:tblPr>
        <w:tblStyle w:val="7"/>
        <w:tblW w:w="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1" w:type="dxa"/>
            <w:noWrap w:val="0"/>
            <w:vAlign w:val="top"/>
          </w:tcPr>
          <w:p>
            <w:pPr>
              <w:spacing w:line="360" w:lineRule="auto"/>
              <w:ind w:firstLine="960" w:firstLineChars="400"/>
              <w:rPr>
                <w:rFonts w:hint="eastAsia" w:ascii="宋体" w:hAnsi="宋体" w:cs="宋体"/>
                <w:sz w:val="24"/>
              </w:rPr>
            </w:pPr>
            <w:r>
              <w:rPr>
                <w:rFonts w:hint="eastAsia" w:ascii="宋体" w:hAnsi="宋体" w:cs="宋体"/>
                <w:sz w:val="24"/>
              </w:rPr>
              <w:t>助培基地</w:t>
            </w:r>
          </w:p>
        </w:tc>
        <w:tc>
          <w:tcPr>
            <w:tcW w:w="2729" w:type="dxa"/>
            <w:noWrap w:val="0"/>
            <w:vAlign w:val="top"/>
          </w:tcPr>
          <w:p>
            <w:pPr>
              <w:spacing w:line="360" w:lineRule="auto"/>
              <w:ind w:firstLine="480" w:firstLineChars="200"/>
              <w:rPr>
                <w:rFonts w:hint="eastAsia" w:ascii="宋体" w:hAnsi="宋体" w:cs="宋体"/>
                <w:sz w:val="24"/>
              </w:rPr>
            </w:pPr>
            <w:r>
              <w:rPr>
                <w:rFonts w:hint="eastAsia" w:ascii="宋体" w:hAnsi="宋体" w:cs="宋体"/>
                <w:sz w:val="24"/>
              </w:rPr>
              <w:t>招录人数（人）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1" w:type="dxa"/>
            <w:noWrap w:val="0"/>
            <w:vAlign w:val="top"/>
          </w:tcPr>
          <w:p>
            <w:pPr>
              <w:spacing w:line="360" w:lineRule="auto"/>
              <w:ind w:firstLine="240" w:firstLineChars="100"/>
              <w:rPr>
                <w:rFonts w:hint="eastAsia" w:ascii="宋体" w:hAnsi="宋体" w:cs="宋体"/>
                <w:sz w:val="24"/>
              </w:rPr>
            </w:pPr>
            <w:r>
              <w:rPr>
                <w:rFonts w:hint="eastAsia" w:ascii="宋体" w:hAnsi="宋体" w:cs="宋体"/>
                <w:sz w:val="24"/>
              </w:rPr>
              <w:t>贵航集团三0二医院</w:t>
            </w:r>
          </w:p>
        </w:tc>
        <w:tc>
          <w:tcPr>
            <w:tcW w:w="2729" w:type="dxa"/>
            <w:noWrap w:val="0"/>
            <w:vAlign w:val="top"/>
          </w:tcPr>
          <w:p>
            <w:pPr>
              <w:spacing w:line="360" w:lineRule="auto"/>
              <w:ind w:firstLine="1200" w:firstLineChars="500"/>
              <w:rPr>
                <w:rFonts w:hint="eastAsia" w:ascii="宋体" w:hAnsi="宋体" w:cs="宋体"/>
                <w:sz w:val="24"/>
              </w:rPr>
            </w:pPr>
            <w:r>
              <w:rPr>
                <w:rFonts w:hint="eastAsia" w:ascii="宋体" w:hAnsi="宋体" w:cs="宋体"/>
                <w:sz w:val="24"/>
              </w:rPr>
              <w:t>15</w:t>
            </w:r>
          </w:p>
        </w:tc>
      </w:tr>
    </w:tbl>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rPr>
          <w:rFonts w:hint="eastAsia"/>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ascii="宋体" w:hAnsi="宋体" w:cs="宋体"/>
          <w:sz w:val="24"/>
          <w:lang w:val="zh-CN"/>
        </w:rPr>
      </w:pPr>
    </w:p>
    <w:p>
      <w:pPr>
        <w:spacing w:line="360" w:lineRule="auto"/>
        <w:rPr>
          <w:rFonts w:hint="eastAsia" w:ascii="宋体" w:hAnsi="宋体" w:cs="宋体"/>
          <w:sz w:val="24"/>
          <w:lang w:val="zh-CN"/>
        </w:rPr>
      </w:pPr>
      <w:r>
        <w:rPr>
          <w:rFonts w:hint="eastAsia" w:ascii="宋体" w:hAnsi="宋体" w:cs="宋体"/>
          <w:sz w:val="24"/>
          <w:lang w:val="zh-CN"/>
        </w:rPr>
        <w:t>附件2：</w:t>
      </w:r>
    </w:p>
    <w:p>
      <w:pPr>
        <w:autoSpaceDE w:val="0"/>
        <w:autoSpaceDN w:val="0"/>
        <w:adjustRightInd w:val="0"/>
        <w:spacing w:line="360" w:lineRule="auto"/>
        <w:jc w:val="center"/>
        <w:rPr>
          <w:rFonts w:hint="eastAsia" w:ascii="微软雅黑" w:hAnsi="微软雅黑" w:eastAsia="微软雅黑" w:cs="宋体"/>
          <w:b/>
          <w:bCs/>
          <w:color w:val="000000"/>
          <w:kern w:val="0"/>
          <w:sz w:val="28"/>
          <w:szCs w:val="28"/>
          <w:lang w:val="zh-CN"/>
        </w:rPr>
      </w:pPr>
      <w:r>
        <w:rPr>
          <w:rFonts w:hint="eastAsia" w:ascii="微软雅黑" w:hAnsi="微软雅黑" w:eastAsia="微软雅黑" w:cs="宋体"/>
          <w:b/>
          <w:bCs/>
          <w:color w:val="000000"/>
          <w:kern w:val="0"/>
          <w:sz w:val="28"/>
          <w:szCs w:val="28"/>
          <w:lang w:val="zh-CN"/>
        </w:rPr>
        <w:t>未出贵州省助理全科培训考生体温测量证明</w:t>
      </w:r>
    </w:p>
    <w:p>
      <w:pPr>
        <w:spacing w:line="360" w:lineRule="auto"/>
        <w:ind w:firstLine="480" w:firstLineChars="200"/>
        <w:rPr>
          <w:rFonts w:hint="eastAsia" w:ascii="宋体" w:hAnsi="宋体" w:cs="宋体"/>
          <w:sz w:val="24"/>
          <w:lang w:val="zh-CN"/>
        </w:rPr>
      </w:pPr>
    </w:p>
    <w:p>
      <w:pPr>
        <w:autoSpaceDE w:val="0"/>
        <w:autoSpaceDN w:val="0"/>
        <w:adjustRightInd w:val="0"/>
        <w:spacing w:line="360" w:lineRule="auto"/>
        <w:ind w:firstLine="560" w:firstLineChars="200"/>
        <w:rPr>
          <w:rFonts w:hint="eastAsia" w:ascii="黑体" w:hAnsi="黑体" w:eastAsia="黑体" w:cs="黑体"/>
          <w:kern w:val="0"/>
          <w:sz w:val="28"/>
          <w:szCs w:val="28"/>
          <w:lang w:val="zh-CN"/>
        </w:rPr>
      </w:pPr>
      <w:r>
        <w:rPr>
          <w:rFonts w:hint="eastAsia" w:ascii="黑体" w:hAnsi="黑体" w:eastAsia="黑体" w:cs="黑体"/>
          <w:kern w:val="0"/>
          <w:sz w:val="28"/>
          <w:szCs w:val="28"/>
          <w:lang w:val="zh-CN"/>
        </w:rPr>
        <w:t>个人登记承诺事项</w:t>
      </w:r>
    </w:p>
    <w:tbl>
      <w:tblPr>
        <w:tblStyle w:val="7"/>
        <w:tblW w:w="0" w:type="dxa"/>
        <w:jc w:val="center"/>
        <w:tblLayout w:type="fixed"/>
        <w:tblCellMar>
          <w:top w:w="0" w:type="dxa"/>
          <w:left w:w="14" w:type="dxa"/>
          <w:bottom w:w="0" w:type="dxa"/>
          <w:right w:w="14" w:type="dxa"/>
        </w:tblCellMar>
      </w:tblPr>
      <w:tblGrid>
        <w:gridCol w:w="1195"/>
        <w:gridCol w:w="196"/>
        <w:gridCol w:w="1203"/>
        <w:gridCol w:w="2635"/>
        <w:gridCol w:w="1344"/>
        <w:gridCol w:w="1572"/>
        <w:gridCol w:w="1143"/>
      </w:tblGrid>
      <w:tr>
        <w:tblPrEx>
          <w:tblCellMar>
            <w:top w:w="0" w:type="dxa"/>
            <w:left w:w="14" w:type="dxa"/>
            <w:bottom w:w="0" w:type="dxa"/>
            <w:right w:w="14" w:type="dxa"/>
          </w:tblCellMar>
        </w:tblPrEx>
        <w:trPr>
          <w:trHeight w:val="624" w:hRule="atLeast"/>
          <w:jc w:val="center"/>
        </w:trPr>
        <w:tc>
          <w:tcPr>
            <w:tcW w:w="1391"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240" w:firstLineChars="100"/>
              <w:rPr>
                <w:rFonts w:hint="eastAsia" w:ascii="宋体" w:hAnsi="宋体" w:cs="宋体"/>
                <w:sz w:val="24"/>
                <w:lang w:val="zh-CN"/>
              </w:rPr>
            </w:pPr>
            <w:r>
              <w:rPr>
                <w:rFonts w:hint="eastAsia" w:ascii="宋体" w:hAnsi="宋体" w:cs="宋体"/>
                <w:sz w:val="24"/>
                <w:lang w:val="zh-CN"/>
              </w:rPr>
              <w:t xml:space="preserve">姓 </w:t>
            </w:r>
            <w:r>
              <w:rPr>
                <w:rFonts w:hint="eastAsia" w:ascii="宋体" w:hAnsi="宋体" w:cs="宋体"/>
                <w:sz w:val="24"/>
              </w:rPr>
              <w:t xml:space="preserve">  </w:t>
            </w:r>
            <w:r>
              <w:rPr>
                <w:rFonts w:hint="eastAsia" w:ascii="宋体" w:hAnsi="宋体" w:cs="宋体"/>
                <w:sz w:val="24"/>
                <w:lang w:val="zh-CN"/>
              </w:rPr>
              <w:t xml:space="preserve"> 名</w:t>
            </w:r>
          </w:p>
        </w:tc>
        <w:tc>
          <w:tcPr>
            <w:tcW w:w="3838"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c>
          <w:tcPr>
            <w:tcW w:w="1344"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240" w:firstLineChars="100"/>
              <w:rPr>
                <w:rFonts w:hint="eastAsia" w:ascii="宋体" w:hAnsi="宋体" w:cs="宋体"/>
                <w:sz w:val="24"/>
                <w:lang w:val="zh-CN"/>
              </w:rPr>
            </w:pPr>
            <w:r>
              <w:rPr>
                <w:rFonts w:hint="eastAsia" w:ascii="宋体" w:hAnsi="宋体" w:cs="宋体"/>
                <w:sz w:val="24"/>
                <w:lang w:val="zh-CN"/>
              </w:rPr>
              <w:t xml:space="preserve">性  </w:t>
            </w:r>
            <w:r>
              <w:rPr>
                <w:rFonts w:hint="eastAsia" w:ascii="宋体" w:hAnsi="宋体" w:cs="宋体"/>
                <w:sz w:val="24"/>
              </w:rPr>
              <w:t xml:space="preserve">  </w:t>
            </w:r>
            <w:r>
              <w:rPr>
                <w:rFonts w:hint="eastAsia" w:ascii="宋体" w:hAnsi="宋体" w:cs="宋体"/>
                <w:sz w:val="24"/>
                <w:lang w:val="zh-CN"/>
              </w:rPr>
              <w:t>别</w:t>
            </w:r>
          </w:p>
        </w:tc>
        <w:tc>
          <w:tcPr>
            <w:tcW w:w="2715"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r>
      <w:tr>
        <w:tblPrEx>
          <w:tblCellMar>
            <w:top w:w="0" w:type="dxa"/>
            <w:left w:w="14" w:type="dxa"/>
            <w:bottom w:w="0" w:type="dxa"/>
            <w:right w:w="14" w:type="dxa"/>
          </w:tblCellMar>
        </w:tblPrEx>
        <w:trPr>
          <w:trHeight w:val="624" w:hRule="atLeast"/>
          <w:jc w:val="center"/>
        </w:trPr>
        <w:tc>
          <w:tcPr>
            <w:tcW w:w="1391"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240" w:firstLineChars="100"/>
              <w:rPr>
                <w:rFonts w:hint="eastAsia" w:ascii="宋体" w:hAnsi="宋体" w:cs="宋体"/>
                <w:sz w:val="24"/>
                <w:lang w:val="zh-CN"/>
              </w:rPr>
            </w:pPr>
            <w:r>
              <w:rPr>
                <w:rFonts w:hint="eastAsia" w:ascii="宋体" w:hAnsi="宋体" w:cs="宋体"/>
                <w:sz w:val="24"/>
                <w:lang w:val="zh-CN"/>
              </w:rPr>
              <w:t>身份证号</w:t>
            </w:r>
          </w:p>
        </w:tc>
        <w:tc>
          <w:tcPr>
            <w:tcW w:w="3838"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c>
          <w:tcPr>
            <w:tcW w:w="1344"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240" w:firstLineChars="100"/>
              <w:rPr>
                <w:rFonts w:hint="eastAsia" w:ascii="宋体" w:hAnsi="宋体" w:cs="宋体"/>
                <w:sz w:val="24"/>
                <w:lang w:val="zh-CN"/>
              </w:rPr>
            </w:pPr>
            <w:r>
              <w:rPr>
                <w:rFonts w:hint="eastAsia" w:ascii="宋体" w:hAnsi="宋体" w:cs="宋体"/>
                <w:sz w:val="24"/>
                <w:lang w:val="zh-CN"/>
              </w:rPr>
              <w:t>联系电话</w:t>
            </w:r>
          </w:p>
        </w:tc>
        <w:tc>
          <w:tcPr>
            <w:tcW w:w="2715"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r>
      <w:tr>
        <w:tblPrEx>
          <w:tblCellMar>
            <w:top w:w="0" w:type="dxa"/>
            <w:left w:w="14" w:type="dxa"/>
            <w:bottom w:w="0" w:type="dxa"/>
            <w:right w:w="14" w:type="dxa"/>
          </w:tblCellMar>
        </w:tblPrEx>
        <w:trPr>
          <w:trHeight w:val="624" w:hRule="atLeast"/>
          <w:jc w:val="center"/>
        </w:trPr>
        <w:tc>
          <w:tcPr>
            <w:tcW w:w="1391"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240" w:firstLineChars="100"/>
              <w:rPr>
                <w:rFonts w:hint="eastAsia" w:ascii="宋体" w:hAnsi="宋体" w:cs="宋体"/>
                <w:sz w:val="24"/>
                <w:lang w:val="zh-CN"/>
              </w:rPr>
            </w:pPr>
            <w:r>
              <w:rPr>
                <w:rFonts w:hint="eastAsia" w:ascii="宋体" w:hAnsi="宋体" w:cs="宋体"/>
                <w:sz w:val="24"/>
                <w:lang w:val="zh-CN"/>
              </w:rPr>
              <w:t>准考证号</w:t>
            </w:r>
          </w:p>
        </w:tc>
        <w:tc>
          <w:tcPr>
            <w:tcW w:w="3838" w:type="dxa"/>
            <w:gridSpan w:val="2"/>
            <w:tcBorders>
              <w:top w:val="single" w:color="000000" w:sz="2" w:space="0"/>
              <w:left w:val="single" w:color="000000" w:sz="2"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p>
        </w:tc>
        <w:tc>
          <w:tcPr>
            <w:tcW w:w="1344" w:type="dxa"/>
            <w:tcBorders>
              <w:top w:val="single" w:color="000000" w:sz="2" w:space="0"/>
              <w:left w:val="single" w:color="auto" w:sz="4" w:space="0"/>
              <w:bottom w:val="single" w:color="000000" w:sz="2" w:space="0"/>
              <w:right w:val="single" w:color="auto" w:sz="4" w:space="0"/>
            </w:tcBorders>
            <w:noWrap w:val="0"/>
            <w:vAlign w:val="center"/>
          </w:tcPr>
          <w:p>
            <w:pPr>
              <w:spacing w:line="360" w:lineRule="auto"/>
              <w:ind w:firstLine="240" w:firstLineChars="100"/>
              <w:rPr>
                <w:rFonts w:hint="eastAsia" w:ascii="宋体" w:hAnsi="宋体" w:cs="宋体"/>
                <w:sz w:val="24"/>
                <w:lang w:val="zh-CN"/>
              </w:rPr>
            </w:pPr>
            <w:r>
              <w:rPr>
                <w:rFonts w:hint="eastAsia" w:ascii="宋体" w:hAnsi="宋体" w:cs="宋体"/>
                <w:sz w:val="24"/>
                <w:lang w:val="zh-CN"/>
              </w:rPr>
              <w:t>工作单位</w:t>
            </w:r>
          </w:p>
        </w:tc>
        <w:tc>
          <w:tcPr>
            <w:tcW w:w="2715"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r>
      <w:tr>
        <w:tblPrEx>
          <w:tblCellMar>
            <w:top w:w="0" w:type="dxa"/>
            <w:left w:w="14" w:type="dxa"/>
            <w:bottom w:w="0" w:type="dxa"/>
            <w:right w:w="14" w:type="dxa"/>
          </w:tblCellMar>
        </w:tblPrEx>
        <w:trPr>
          <w:trHeight w:val="720" w:hRule="atLeast"/>
          <w:jc w:val="center"/>
        </w:trPr>
        <w:tc>
          <w:tcPr>
            <w:tcW w:w="1195"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宋体" w:hAnsi="宋体" w:cs="宋体"/>
                <w:sz w:val="24"/>
              </w:rPr>
            </w:pPr>
            <w:r>
              <w:rPr>
                <w:rFonts w:hint="eastAsia" w:ascii="宋体" w:hAnsi="宋体" w:cs="宋体"/>
                <w:sz w:val="24"/>
                <w:lang w:val="zh-CN"/>
              </w:rPr>
              <w:t>考前</w:t>
            </w:r>
            <w:r>
              <w:rPr>
                <w:rFonts w:hint="eastAsia" w:ascii="宋体" w:hAnsi="宋体" w:cs="宋体"/>
                <w:sz w:val="24"/>
              </w:rPr>
              <w:t>14</w:t>
            </w:r>
            <w:r>
              <w:rPr>
                <w:rFonts w:hint="eastAsia" w:ascii="宋体" w:hAnsi="宋体" w:cs="宋体"/>
                <w:sz w:val="24"/>
                <w:lang w:val="zh-CN"/>
              </w:rPr>
              <w:t>日有否离黔</w:t>
            </w:r>
            <w:r>
              <w:rPr>
                <w:rFonts w:hint="eastAsia" w:ascii="宋体" w:hAnsi="宋体" w:cs="宋体"/>
                <w:sz w:val="24"/>
              </w:rPr>
              <w:t>（</w:t>
            </w:r>
            <w:r>
              <w:rPr>
                <w:rFonts w:hint="eastAsia" w:ascii="宋体" w:hAnsi="宋体" w:cs="宋体"/>
                <w:sz w:val="24"/>
                <w:lang w:val="zh-CN"/>
              </w:rPr>
              <w:t>出省</w:t>
            </w:r>
            <w:r>
              <w:rPr>
                <w:rFonts w:hint="eastAsia" w:ascii="宋体" w:hAnsi="宋体" w:cs="宋体"/>
                <w:sz w:val="24"/>
              </w:rPr>
              <w:t>）</w:t>
            </w:r>
          </w:p>
        </w:tc>
        <w:tc>
          <w:tcPr>
            <w:tcW w:w="1399"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rPr>
            </w:pPr>
          </w:p>
        </w:tc>
        <w:tc>
          <w:tcPr>
            <w:tcW w:w="2635"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宋体" w:hAnsi="宋体" w:cs="宋体"/>
                <w:sz w:val="24"/>
                <w:lang w:val="zh-CN"/>
              </w:rPr>
            </w:pPr>
            <w:r>
              <w:rPr>
                <w:rFonts w:hint="eastAsia" w:ascii="宋体" w:hAnsi="宋体" w:cs="宋体"/>
                <w:sz w:val="24"/>
                <w:lang w:val="zh-CN"/>
              </w:rPr>
              <w:t>考前14日有否高风险地区接触史（如有，请注明具体时间、地点或车次/航班）</w:t>
            </w:r>
          </w:p>
        </w:tc>
        <w:tc>
          <w:tcPr>
            <w:tcW w:w="1344"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c>
          <w:tcPr>
            <w:tcW w:w="1572"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宋体" w:hAnsi="宋体" w:cs="宋体"/>
                <w:sz w:val="24"/>
                <w:lang w:val="zh-CN"/>
              </w:rPr>
            </w:pPr>
            <w:r>
              <w:rPr>
                <w:rFonts w:hint="eastAsia" w:ascii="宋体" w:hAnsi="宋体" w:cs="宋体"/>
                <w:sz w:val="24"/>
                <w:lang w:val="zh-CN"/>
              </w:rPr>
              <w:t>考前14日有否发热、咳嗽、呼吸不畅等症状</w:t>
            </w:r>
          </w:p>
        </w:tc>
        <w:tc>
          <w:tcPr>
            <w:tcW w:w="1143"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r>
    </w:tbl>
    <w:p>
      <w:pPr>
        <w:spacing w:line="360" w:lineRule="auto"/>
        <w:ind w:firstLine="480" w:firstLineChars="200"/>
        <w:rPr>
          <w:rFonts w:hint="eastAsia" w:ascii="宋体" w:hAnsi="宋体" w:cs="宋体"/>
          <w:sz w:val="24"/>
          <w:lang w:val="zh-CN"/>
        </w:rPr>
      </w:pPr>
      <w:r>
        <w:rPr>
          <w:rFonts w:hint="eastAsia" w:ascii="宋体" w:hAnsi="宋体" w:cs="宋体"/>
          <w:sz w:val="24"/>
          <w:lang w:val="zh-CN"/>
        </w:rPr>
        <w:t>本人承诺，我将严格遵守疫情防控的各项要求，承担考试期间疫情防控责任。根据防疫要求，本人自考试前14日未离黔（出省），并每日测量体温如实记录，连续测量体温正常，保证以上信息真实、准确、有效。</w:t>
      </w:r>
    </w:p>
    <w:p>
      <w:pPr>
        <w:spacing w:line="360" w:lineRule="auto"/>
        <w:ind w:firstLine="480" w:firstLineChars="200"/>
        <w:rPr>
          <w:rFonts w:hint="eastAsia" w:ascii="宋体" w:hAnsi="宋体" w:cs="宋体"/>
          <w:sz w:val="24"/>
          <w:lang w:val="zh-CN"/>
        </w:rPr>
      </w:pP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承诺人（考生本人）：</w:t>
      </w:r>
      <w:r>
        <w:rPr>
          <w:rFonts w:hint="eastAsia" w:ascii="宋体" w:hAnsi="宋体" w:cs="宋体"/>
          <w:sz w:val="24"/>
        </w:rPr>
        <w:t xml:space="preserve">                   </w:t>
      </w:r>
      <w:r>
        <w:rPr>
          <w:rFonts w:hint="eastAsia" w:ascii="宋体" w:hAnsi="宋体" w:cs="宋体"/>
          <w:sz w:val="24"/>
          <w:lang w:val="zh-CN"/>
        </w:rPr>
        <w:t>日 期：2021年  月  日</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lang w:val="zh-CN"/>
        </w:rPr>
      </w:pPr>
    </w:p>
    <w:p>
      <w:pPr>
        <w:spacing w:line="360" w:lineRule="auto"/>
        <w:ind w:firstLine="420" w:firstLineChars="200"/>
        <w:rPr>
          <w:lang w:val="zh-CN"/>
        </w:rPr>
      </w:pPr>
    </w:p>
    <w:p>
      <w:pPr>
        <w:spacing w:line="360" w:lineRule="auto"/>
        <w:ind w:firstLine="420" w:firstLineChars="200"/>
        <w:rPr>
          <w:lang w:val="zh-CN"/>
        </w:rPr>
      </w:pPr>
    </w:p>
    <w:p>
      <w:pPr>
        <w:spacing w:line="360" w:lineRule="auto"/>
        <w:ind w:firstLine="420" w:firstLineChars="200"/>
        <w:rPr>
          <w:lang w:val="zh-CN"/>
        </w:rPr>
      </w:pPr>
    </w:p>
    <w:p>
      <w:pPr>
        <w:spacing w:line="360" w:lineRule="auto"/>
        <w:ind w:firstLine="420" w:firstLineChars="200"/>
        <w:rPr>
          <w:lang w:val="zh-CN"/>
        </w:rPr>
      </w:pP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附件</w:t>
      </w:r>
      <w:r>
        <w:rPr>
          <w:rFonts w:hint="eastAsia" w:ascii="宋体" w:hAnsi="宋体" w:cs="宋体"/>
          <w:sz w:val="24"/>
        </w:rPr>
        <w:t>3：</w:t>
      </w:r>
    </w:p>
    <w:p>
      <w:pPr>
        <w:spacing w:line="360" w:lineRule="auto"/>
        <w:ind w:firstLine="480" w:firstLineChars="200"/>
        <w:rPr>
          <w:rFonts w:hint="eastAsia" w:ascii="宋体" w:hAnsi="宋体" w:cs="宋体"/>
          <w:sz w:val="24"/>
          <w:lang w:val="zh-CN"/>
        </w:rPr>
      </w:pPr>
    </w:p>
    <w:p>
      <w:pPr>
        <w:autoSpaceDE w:val="0"/>
        <w:autoSpaceDN w:val="0"/>
        <w:adjustRightInd w:val="0"/>
        <w:spacing w:line="360" w:lineRule="auto"/>
        <w:jc w:val="center"/>
        <w:rPr>
          <w:rFonts w:hint="eastAsia" w:ascii="微软雅黑" w:hAnsi="微软雅黑" w:eastAsia="微软雅黑" w:cs="宋体"/>
          <w:b/>
          <w:bCs/>
          <w:color w:val="000000"/>
          <w:kern w:val="0"/>
          <w:sz w:val="28"/>
          <w:szCs w:val="28"/>
          <w:lang w:val="zh-CN"/>
        </w:rPr>
      </w:pPr>
      <w:r>
        <w:rPr>
          <w:rFonts w:hint="eastAsia" w:ascii="微软雅黑" w:hAnsi="微软雅黑" w:eastAsia="微软雅黑" w:cs="宋体"/>
          <w:b/>
          <w:bCs/>
          <w:color w:val="000000"/>
          <w:kern w:val="0"/>
          <w:sz w:val="28"/>
          <w:szCs w:val="28"/>
          <w:lang w:val="zh-CN"/>
        </w:rPr>
        <w:t>外省返黔助理全科培训考生体温测量登记表（证明）</w:t>
      </w:r>
    </w:p>
    <w:p>
      <w:pPr>
        <w:spacing w:line="360" w:lineRule="auto"/>
        <w:ind w:firstLine="480" w:firstLineChars="200"/>
        <w:rPr>
          <w:rFonts w:hint="eastAsia" w:ascii="宋体" w:hAnsi="宋体" w:cs="宋体"/>
          <w:sz w:val="24"/>
          <w:lang w:val="zh-CN"/>
        </w:rPr>
      </w:pPr>
    </w:p>
    <w:tbl>
      <w:tblPr>
        <w:tblStyle w:val="7"/>
        <w:tblW w:w="9412" w:type="dxa"/>
        <w:jc w:val="center"/>
        <w:tblLayout w:type="fixed"/>
        <w:tblCellMar>
          <w:top w:w="0" w:type="dxa"/>
          <w:left w:w="14" w:type="dxa"/>
          <w:bottom w:w="0" w:type="dxa"/>
          <w:right w:w="14" w:type="dxa"/>
        </w:tblCellMar>
      </w:tblPr>
      <w:tblGrid>
        <w:gridCol w:w="1739"/>
        <w:gridCol w:w="1482"/>
        <w:gridCol w:w="1619"/>
        <w:gridCol w:w="89"/>
        <w:gridCol w:w="313"/>
        <w:gridCol w:w="1170"/>
        <w:gridCol w:w="275"/>
        <w:gridCol w:w="1317"/>
        <w:gridCol w:w="247"/>
        <w:gridCol w:w="1161"/>
      </w:tblGrid>
      <w:tr>
        <w:tblPrEx>
          <w:tblCellMar>
            <w:top w:w="0" w:type="dxa"/>
            <w:left w:w="14" w:type="dxa"/>
            <w:bottom w:w="0" w:type="dxa"/>
            <w:right w:w="14" w:type="dxa"/>
          </w:tblCellMar>
        </w:tblPrEx>
        <w:trPr>
          <w:trHeight w:val="505" w:hRule="exact"/>
          <w:jc w:val="center"/>
        </w:trPr>
        <w:tc>
          <w:tcPr>
            <w:tcW w:w="173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240" w:firstLineChars="100"/>
              <w:rPr>
                <w:rFonts w:hint="eastAsia" w:ascii="宋体" w:hAnsi="宋体" w:cs="宋体"/>
                <w:sz w:val="24"/>
                <w:lang w:val="zh-CN"/>
              </w:rPr>
            </w:pPr>
            <w:r>
              <w:rPr>
                <w:rFonts w:hint="eastAsia" w:ascii="宋体" w:hAnsi="宋体" w:cs="宋体"/>
                <w:sz w:val="24"/>
                <w:lang w:val="zh-CN"/>
              </w:rPr>
              <w:t xml:space="preserve">姓  </w:t>
            </w:r>
            <w:r>
              <w:rPr>
                <w:rFonts w:hint="eastAsia" w:ascii="宋体" w:hAnsi="宋体" w:cs="宋体"/>
                <w:sz w:val="24"/>
              </w:rPr>
              <w:t xml:space="preserve">  </w:t>
            </w:r>
            <w:r>
              <w:rPr>
                <w:rFonts w:hint="eastAsia" w:ascii="宋体" w:hAnsi="宋体" w:cs="宋体"/>
                <w:sz w:val="24"/>
                <w:lang w:val="zh-CN"/>
              </w:rPr>
              <w:t>名</w:t>
            </w:r>
          </w:p>
        </w:tc>
        <w:tc>
          <w:tcPr>
            <w:tcW w:w="1482"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c>
          <w:tcPr>
            <w:tcW w:w="3191"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960" w:firstLineChars="400"/>
              <w:rPr>
                <w:rFonts w:hint="eastAsia" w:ascii="宋体" w:hAnsi="宋体" w:cs="宋体"/>
                <w:sz w:val="24"/>
                <w:lang w:val="zh-CN"/>
              </w:rPr>
            </w:pPr>
            <w:r>
              <w:rPr>
                <w:rFonts w:hint="eastAsia" w:ascii="宋体" w:hAnsi="宋体" w:cs="宋体"/>
                <w:sz w:val="24"/>
                <w:lang w:val="zh-CN"/>
              </w:rPr>
              <w:t xml:space="preserve">性  </w:t>
            </w:r>
            <w:r>
              <w:rPr>
                <w:rFonts w:hint="eastAsia" w:ascii="宋体" w:hAnsi="宋体" w:cs="宋体"/>
                <w:sz w:val="24"/>
              </w:rPr>
              <w:t xml:space="preserve">  </w:t>
            </w:r>
            <w:r>
              <w:rPr>
                <w:rFonts w:hint="eastAsia" w:ascii="宋体" w:hAnsi="宋体" w:cs="宋体"/>
                <w:sz w:val="24"/>
                <w:lang w:val="zh-CN"/>
              </w:rPr>
              <w:t>别</w:t>
            </w:r>
          </w:p>
        </w:tc>
        <w:tc>
          <w:tcPr>
            <w:tcW w:w="3000"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r>
      <w:tr>
        <w:tblPrEx>
          <w:tblCellMar>
            <w:top w:w="0" w:type="dxa"/>
            <w:left w:w="14" w:type="dxa"/>
            <w:bottom w:w="0" w:type="dxa"/>
            <w:right w:w="14" w:type="dxa"/>
          </w:tblCellMar>
        </w:tblPrEx>
        <w:trPr>
          <w:trHeight w:val="553" w:hRule="exact"/>
          <w:jc w:val="center"/>
        </w:trPr>
        <w:tc>
          <w:tcPr>
            <w:tcW w:w="173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240" w:firstLineChars="100"/>
              <w:rPr>
                <w:rFonts w:hint="eastAsia" w:ascii="宋体" w:hAnsi="宋体" w:cs="宋体"/>
                <w:sz w:val="24"/>
                <w:lang w:val="zh-CN"/>
              </w:rPr>
            </w:pPr>
            <w:r>
              <w:rPr>
                <w:rFonts w:hint="eastAsia" w:ascii="宋体" w:hAnsi="宋体" w:cs="宋体"/>
                <w:sz w:val="24"/>
                <w:lang w:val="zh-CN"/>
              </w:rPr>
              <w:t>身份证号</w:t>
            </w:r>
          </w:p>
        </w:tc>
        <w:tc>
          <w:tcPr>
            <w:tcW w:w="1482"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c>
          <w:tcPr>
            <w:tcW w:w="3191"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960" w:firstLineChars="400"/>
              <w:rPr>
                <w:rFonts w:hint="eastAsia" w:ascii="宋体" w:hAnsi="宋体" w:cs="宋体"/>
                <w:sz w:val="24"/>
                <w:lang w:val="zh-CN"/>
              </w:rPr>
            </w:pPr>
            <w:r>
              <w:rPr>
                <w:rFonts w:hint="eastAsia" w:ascii="宋体" w:hAnsi="宋体" w:cs="宋体"/>
                <w:sz w:val="24"/>
                <w:lang w:val="zh-CN"/>
              </w:rPr>
              <w:t>联系电话</w:t>
            </w:r>
          </w:p>
        </w:tc>
        <w:tc>
          <w:tcPr>
            <w:tcW w:w="3000"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r>
      <w:tr>
        <w:tblPrEx>
          <w:tblCellMar>
            <w:top w:w="0" w:type="dxa"/>
            <w:left w:w="14" w:type="dxa"/>
            <w:bottom w:w="0" w:type="dxa"/>
            <w:right w:w="14" w:type="dxa"/>
          </w:tblCellMar>
        </w:tblPrEx>
        <w:trPr>
          <w:trHeight w:val="567" w:hRule="exact"/>
          <w:jc w:val="center"/>
        </w:trPr>
        <w:tc>
          <w:tcPr>
            <w:tcW w:w="173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240" w:firstLineChars="100"/>
              <w:rPr>
                <w:rFonts w:hint="eastAsia" w:ascii="宋体" w:hAnsi="宋体" w:cs="宋体"/>
                <w:sz w:val="24"/>
                <w:lang w:val="zh-CN"/>
              </w:rPr>
            </w:pPr>
            <w:r>
              <w:rPr>
                <w:rFonts w:hint="eastAsia" w:ascii="宋体" w:hAnsi="宋体" w:cs="宋体"/>
                <w:sz w:val="24"/>
                <w:lang w:val="zh-CN"/>
              </w:rPr>
              <w:t>准考证号</w:t>
            </w:r>
          </w:p>
        </w:tc>
        <w:tc>
          <w:tcPr>
            <w:tcW w:w="3190" w:type="dxa"/>
            <w:gridSpan w:val="3"/>
            <w:tcBorders>
              <w:top w:val="single" w:color="000000" w:sz="2" w:space="0"/>
              <w:left w:val="single" w:color="000000" w:sz="2"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p>
        </w:tc>
        <w:tc>
          <w:tcPr>
            <w:tcW w:w="1483" w:type="dxa"/>
            <w:gridSpan w:val="2"/>
            <w:tcBorders>
              <w:top w:val="single" w:color="000000" w:sz="2" w:space="0"/>
              <w:left w:val="single" w:color="auto" w:sz="4" w:space="0"/>
              <w:bottom w:val="single" w:color="000000" w:sz="2" w:space="0"/>
              <w:right w:val="single" w:color="auto" w:sz="4" w:space="0"/>
            </w:tcBorders>
            <w:noWrap w:val="0"/>
            <w:vAlign w:val="center"/>
          </w:tcPr>
          <w:p>
            <w:pPr>
              <w:spacing w:line="360" w:lineRule="auto"/>
              <w:ind w:firstLine="240" w:firstLineChars="100"/>
              <w:rPr>
                <w:rFonts w:hint="eastAsia" w:ascii="宋体" w:hAnsi="宋体" w:cs="宋体"/>
                <w:sz w:val="24"/>
                <w:lang w:val="zh-CN"/>
              </w:rPr>
            </w:pPr>
            <w:r>
              <w:rPr>
                <w:rFonts w:hint="eastAsia" w:ascii="宋体" w:hAnsi="宋体" w:cs="宋体"/>
                <w:sz w:val="24"/>
                <w:lang w:val="zh-CN"/>
              </w:rPr>
              <w:t>工作单位</w:t>
            </w:r>
          </w:p>
        </w:tc>
        <w:tc>
          <w:tcPr>
            <w:tcW w:w="3000" w:type="dxa"/>
            <w:gridSpan w:val="4"/>
            <w:tcBorders>
              <w:top w:val="single" w:color="000000" w:sz="2" w:space="0"/>
              <w:left w:val="single" w:color="auto" w:sz="4"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r>
      <w:tr>
        <w:tblPrEx>
          <w:tblCellMar>
            <w:top w:w="0" w:type="dxa"/>
            <w:left w:w="14" w:type="dxa"/>
            <w:bottom w:w="0" w:type="dxa"/>
            <w:right w:w="14" w:type="dxa"/>
          </w:tblCellMar>
        </w:tblPrEx>
        <w:trPr>
          <w:trHeight w:val="90" w:hRule="atLeast"/>
          <w:jc w:val="center"/>
        </w:trPr>
        <w:tc>
          <w:tcPr>
            <w:tcW w:w="173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宋体" w:hAnsi="宋体" w:cs="宋体"/>
                <w:sz w:val="24"/>
                <w:lang w:val="zh-CN"/>
              </w:rPr>
            </w:pPr>
            <w:r>
              <w:rPr>
                <w:rFonts w:hint="eastAsia" w:ascii="宋体" w:hAnsi="宋体" w:cs="宋体"/>
                <w:sz w:val="24"/>
                <w:lang w:val="zh-CN"/>
              </w:rPr>
              <w:t>何时从何地返黔（请注明具体时间、地点或车次/航班）</w:t>
            </w:r>
          </w:p>
        </w:tc>
        <w:tc>
          <w:tcPr>
            <w:tcW w:w="1482"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c>
          <w:tcPr>
            <w:tcW w:w="2021"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宋体" w:hAnsi="宋体" w:cs="宋体"/>
                <w:sz w:val="24"/>
                <w:lang w:val="zh-CN"/>
              </w:rPr>
            </w:pPr>
            <w:r>
              <w:rPr>
                <w:rFonts w:hint="eastAsia" w:ascii="宋体" w:hAnsi="宋体" w:cs="宋体"/>
                <w:sz w:val="24"/>
                <w:lang w:val="zh-CN"/>
              </w:rPr>
              <w:t>考前14日有否高风险地区接触史（如有，请注明具体时间、地点或车次/航班）</w:t>
            </w:r>
          </w:p>
        </w:tc>
        <w:tc>
          <w:tcPr>
            <w:tcW w:w="1445"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c>
          <w:tcPr>
            <w:tcW w:w="1564"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宋体" w:hAnsi="宋体" w:cs="宋体"/>
                <w:sz w:val="24"/>
                <w:lang w:val="zh-CN"/>
              </w:rPr>
            </w:pPr>
            <w:r>
              <w:rPr>
                <w:rFonts w:hint="eastAsia" w:ascii="宋体" w:hAnsi="宋体" w:cs="宋体"/>
                <w:sz w:val="24"/>
                <w:lang w:val="zh-CN"/>
              </w:rPr>
              <w:t>考前14日有否发热、咳嗽、呼吸不畅等症状</w:t>
            </w:r>
          </w:p>
        </w:tc>
        <w:tc>
          <w:tcPr>
            <w:tcW w:w="1161"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r>
      <w:tr>
        <w:tblPrEx>
          <w:tblCellMar>
            <w:top w:w="0" w:type="dxa"/>
            <w:left w:w="14" w:type="dxa"/>
            <w:bottom w:w="0" w:type="dxa"/>
            <w:right w:w="14" w:type="dxa"/>
          </w:tblCellMar>
        </w:tblPrEx>
        <w:trPr>
          <w:trHeight w:val="90" w:hRule="atLeast"/>
          <w:jc w:val="center"/>
        </w:trPr>
        <w:tc>
          <w:tcPr>
            <w:tcW w:w="9412" w:type="dxa"/>
            <w:gridSpan w:val="10"/>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体温记录（考试前14日）</w:t>
            </w:r>
          </w:p>
        </w:tc>
      </w:tr>
      <w:tr>
        <w:tblPrEx>
          <w:tblCellMar>
            <w:top w:w="0" w:type="dxa"/>
            <w:left w:w="14" w:type="dxa"/>
            <w:bottom w:w="0" w:type="dxa"/>
            <w:right w:w="14" w:type="dxa"/>
          </w:tblCellMar>
        </w:tblPrEx>
        <w:trPr>
          <w:trHeight w:val="401" w:hRule="exact"/>
          <w:jc w:val="center"/>
        </w:trPr>
        <w:tc>
          <w:tcPr>
            <w:tcW w:w="173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日  期</w:t>
            </w:r>
          </w:p>
        </w:tc>
        <w:tc>
          <w:tcPr>
            <w:tcW w:w="1482"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体  温</w:t>
            </w:r>
          </w:p>
        </w:tc>
        <w:tc>
          <w:tcPr>
            <w:tcW w:w="161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日  期</w:t>
            </w:r>
          </w:p>
        </w:tc>
        <w:tc>
          <w:tcPr>
            <w:tcW w:w="1572" w:type="dxa"/>
            <w:gridSpan w:val="3"/>
            <w:tcBorders>
              <w:top w:val="single" w:color="000000" w:sz="2" w:space="0"/>
              <w:left w:val="single" w:color="000000" w:sz="2"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体  温</w:t>
            </w:r>
          </w:p>
        </w:tc>
        <w:tc>
          <w:tcPr>
            <w:tcW w:w="1592" w:type="dxa"/>
            <w:gridSpan w:val="2"/>
            <w:tcBorders>
              <w:top w:val="single" w:color="000000" w:sz="2" w:space="0"/>
              <w:left w:val="single" w:color="auto" w:sz="4"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日  期</w:t>
            </w:r>
          </w:p>
        </w:tc>
        <w:tc>
          <w:tcPr>
            <w:tcW w:w="1408"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体  温</w:t>
            </w:r>
          </w:p>
        </w:tc>
      </w:tr>
      <w:tr>
        <w:tblPrEx>
          <w:tblCellMar>
            <w:top w:w="0" w:type="dxa"/>
            <w:left w:w="14" w:type="dxa"/>
            <w:bottom w:w="0" w:type="dxa"/>
            <w:right w:w="14" w:type="dxa"/>
          </w:tblCellMar>
        </w:tblPrEx>
        <w:trPr>
          <w:trHeight w:val="391" w:hRule="exact"/>
          <w:jc w:val="center"/>
        </w:trPr>
        <w:tc>
          <w:tcPr>
            <w:tcW w:w="173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482"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c>
          <w:tcPr>
            <w:tcW w:w="161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572" w:type="dxa"/>
            <w:gridSpan w:val="3"/>
            <w:tcBorders>
              <w:top w:val="single" w:color="000000" w:sz="2" w:space="0"/>
              <w:left w:val="single" w:color="000000" w:sz="2"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p>
        </w:tc>
        <w:tc>
          <w:tcPr>
            <w:tcW w:w="1592" w:type="dxa"/>
            <w:gridSpan w:val="2"/>
            <w:tcBorders>
              <w:top w:val="single" w:color="000000" w:sz="2" w:space="0"/>
              <w:left w:val="single" w:color="auto" w:sz="4"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408"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r>
      <w:tr>
        <w:tblPrEx>
          <w:tblCellMar>
            <w:top w:w="0" w:type="dxa"/>
            <w:left w:w="14" w:type="dxa"/>
            <w:bottom w:w="0" w:type="dxa"/>
            <w:right w:w="14" w:type="dxa"/>
          </w:tblCellMar>
        </w:tblPrEx>
        <w:trPr>
          <w:trHeight w:val="344" w:hRule="exact"/>
          <w:jc w:val="center"/>
        </w:trPr>
        <w:tc>
          <w:tcPr>
            <w:tcW w:w="173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482"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c>
          <w:tcPr>
            <w:tcW w:w="161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572" w:type="dxa"/>
            <w:gridSpan w:val="3"/>
            <w:tcBorders>
              <w:top w:val="single" w:color="000000" w:sz="2" w:space="0"/>
              <w:left w:val="single" w:color="000000" w:sz="2"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p>
        </w:tc>
        <w:tc>
          <w:tcPr>
            <w:tcW w:w="1592" w:type="dxa"/>
            <w:gridSpan w:val="2"/>
            <w:tcBorders>
              <w:top w:val="single" w:color="000000" w:sz="2" w:space="0"/>
              <w:left w:val="single" w:color="auto" w:sz="4"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408"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r>
      <w:tr>
        <w:tblPrEx>
          <w:tblCellMar>
            <w:top w:w="0" w:type="dxa"/>
            <w:left w:w="14" w:type="dxa"/>
            <w:bottom w:w="0" w:type="dxa"/>
            <w:right w:w="14" w:type="dxa"/>
          </w:tblCellMar>
        </w:tblPrEx>
        <w:trPr>
          <w:trHeight w:val="390" w:hRule="exact"/>
          <w:jc w:val="center"/>
        </w:trPr>
        <w:tc>
          <w:tcPr>
            <w:tcW w:w="173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482"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c>
          <w:tcPr>
            <w:tcW w:w="161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572" w:type="dxa"/>
            <w:gridSpan w:val="3"/>
            <w:tcBorders>
              <w:top w:val="single" w:color="000000" w:sz="2" w:space="0"/>
              <w:left w:val="single" w:color="000000" w:sz="2"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p>
        </w:tc>
        <w:tc>
          <w:tcPr>
            <w:tcW w:w="1592" w:type="dxa"/>
            <w:gridSpan w:val="2"/>
            <w:tcBorders>
              <w:top w:val="single" w:color="000000" w:sz="2" w:space="0"/>
              <w:left w:val="single" w:color="auto" w:sz="4"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408"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r>
      <w:tr>
        <w:tblPrEx>
          <w:tblCellMar>
            <w:top w:w="0" w:type="dxa"/>
            <w:left w:w="14" w:type="dxa"/>
            <w:bottom w:w="0" w:type="dxa"/>
            <w:right w:w="14" w:type="dxa"/>
          </w:tblCellMar>
        </w:tblPrEx>
        <w:trPr>
          <w:trHeight w:val="381" w:hRule="exact"/>
          <w:jc w:val="center"/>
        </w:trPr>
        <w:tc>
          <w:tcPr>
            <w:tcW w:w="173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482"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c>
          <w:tcPr>
            <w:tcW w:w="161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572" w:type="dxa"/>
            <w:gridSpan w:val="3"/>
            <w:tcBorders>
              <w:top w:val="single" w:color="000000" w:sz="2" w:space="0"/>
              <w:left w:val="single" w:color="000000" w:sz="2"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p>
        </w:tc>
        <w:tc>
          <w:tcPr>
            <w:tcW w:w="1592" w:type="dxa"/>
            <w:gridSpan w:val="2"/>
            <w:tcBorders>
              <w:top w:val="single" w:color="000000" w:sz="2" w:space="0"/>
              <w:left w:val="single" w:color="auto" w:sz="4"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408"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r>
      <w:tr>
        <w:tblPrEx>
          <w:tblCellMar>
            <w:top w:w="0" w:type="dxa"/>
            <w:left w:w="14" w:type="dxa"/>
            <w:bottom w:w="0" w:type="dxa"/>
            <w:right w:w="14" w:type="dxa"/>
          </w:tblCellMar>
        </w:tblPrEx>
        <w:trPr>
          <w:trHeight w:val="381" w:hRule="exact"/>
          <w:jc w:val="center"/>
        </w:trPr>
        <w:tc>
          <w:tcPr>
            <w:tcW w:w="173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482"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c>
          <w:tcPr>
            <w:tcW w:w="161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572" w:type="dxa"/>
            <w:gridSpan w:val="3"/>
            <w:tcBorders>
              <w:top w:val="single" w:color="000000" w:sz="2" w:space="0"/>
              <w:left w:val="single" w:color="000000" w:sz="2"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p>
        </w:tc>
        <w:tc>
          <w:tcPr>
            <w:tcW w:w="1592" w:type="dxa"/>
            <w:gridSpan w:val="2"/>
            <w:tcBorders>
              <w:top w:val="single" w:color="000000" w:sz="2" w:space="0"/>
              <w:left w:val="single" w:color="auto" w:sz="4" w:space="0"/>
              <w:bottom w:val="single" w:color="000000" w:sz="2" w:space="0"/>
              <w:right w:val="single" w:color="auto" w:sz="4" w:space="0"/>
            </w:tcBorders>
            <w:noWrap w:val="0"/>
            <w:vAlign w:val="center"/>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tc>
        <w:tc>
          <w:tcPr>
            <w:tcW w:w="1408"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360" w:lineRule="auto"/>
              <w:ind w:firstLine="480" w:firstLineChars="200"/>
              <w:rPr>
                <w:rFonts w:hint="eastAsia" w:ascii="宋体" w:hAnsi="宋体" w:cs="宋体"/>
                <w:sz w:val="24"/>
                <w:lang w:val="zh-CN"/>
              </w:rPr>
            </w:pPr>
          </w:p>
        </w:tc>
      </w:tr>
      <w:tr>
        <w:tblPrEx>
          <w:tblCellMar>
            <w:top w:w="0" w:type="dxa"/>
            <w:left w:w="14" w:type="dxa"/>
            <w:bottom w:w="0" w:type="dxa"/>
            <w:right w:w="14" w:type="dxa"/>
          </w:tblCellMar>
        </w:tblPrEx>
        <w:trPr>
          <w:trHeight w:val="90" w:hRule="atLeast"/>
          <w:jc w:val="center"/>
        </w:trPr>
        <w:tc>
          <w:tcPr>
            <w:tcW w:w="9412" w:type="dxa"/>
            <w:gridSpan w:val="10"/>
            <w:tcBorders>
              <w:top w:val="single" w:color="000000" w:sz="2" w:space="0"/>
              <w:left w:val="single" w:color="000000" w:sz="2" w:space="0"/>
              <w:bottom w:val="single" w:color="000000" w:sz="2" w:space="0"/>
              <w:right w:val="single" w:color="000000" w:sz="2" w:space="0"/>
            </w:tcBorders>
            <w:noWrap w:val="0"/>
            <w:vAlign w:val="top"/>
          </w:tcPr>
          <w:p>
            <w:pPr>
              <w:spacing w:line="360" w:lineRule="auto"/>
              <w:ind w:firstLine="480" w:firstLineChars="200"/>
              <w:rPr>
                <w:rFonts w:hint="eastAsia" w:ascii="宋体" w:hAnsi="宋体" w:cs="宋体"/>
                <w:sz w:val="24"/>
                <w:lang w:val="zh-CN"/>
              </w:rPr>
            </w:pPr>
            <w:r>
              <w:rPr>
                <w:rFonts w:hint="eastAsia" w:ascii="宋体" w:hAnsi="宋体" w:cs="宋体"/>
                <w:sz w:val="24"/>
                <w:lang w:val="zh-CN"/>
              </w:rPr>
              <w:t>其他：</w:t>
            </w:r>
          </w:p>
        </w:tc>
      </w:tr>
    </w:tbl>
    <w:p>
      <w:pPr>
        <w:spacing w:line="360" w:lineRule="auto"/>
        <w:ind w:firstLine="480" w:firstLineChars="200"/>
        <w:rPr>
          <w:rFonts w:hint="eastAsia" w:ascii="宋体" w:hAnsi="宋体" w:cs="宋体"/>
          <w:sz w:val="24"/>
          <w:lang w:val="zh-CN"/>
        </w:rPr>
      </w:pPr>
      <w:r>
        <w:rPr>
          <w:rFonts w:hint="eastAsia" w:ascii="宋体" w:hAnsi="宋体" w:cs="宋体"/>
          <w:sz w:val="24"/>
          <w:lang w:val="zh-CN"/>
        </w:rPr>
        <w:t>本人承诺，我将严格遵守疫情防控的各项要求，承担考试期间疫情防控责任。根据防疫要求，本人自考试前14日每日测量体温如实记录，连续测量体温正常，保证以上信息真实、准确、有效。</w:t>
      </w:r>
    </w:p>
    <w:p>
      <w:pPr>
        <w:spacing w:line="360" w:lineRule="auto"/>
        <w:ind w:firstLine="480" w:firstLineChars="200"/>
        <w:rPr>
          <w:rFonts w:hint="eastAsia" w:ascii="宋体" w:hAnsi="宋体" w:cs="宋体"/>
          <w:sz w:val="24"/>
          <w:lang w:val="zh-CN"/>
        </w:rPr>
      </w:pP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承诺人（考生本人）：</w:t>
      </w:r>
      <w:r>
        <w:rPr>
          <w:rFonts w:hint="eastAsia" w:ascii="宋体" w:hAnsi="宋体" w:cs="宋体"/>
          <w:sz w:val="24"/>
        </w:rPr>
        <w:t xml:space="preserve">                 </w:t>
      </w:r>
      <w:r>
        <w:rPr>
          <w:rFonts w:hint="eastAsia" w:ascii="宋体" w:hAnsi="宋体" w:cs="宋体"/>
          <w:sz w:val="24"/>
          <w:lang w:val="zh-CN"/>
        </w:rPr>
        <w:t>日 期：2021年  月  日</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sectPr>
      <w:pgSz w:w="11906" w:h="16838"/>
      <w:pgMar w:top="1440" w:right="164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黑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D6"/>
    <w:rsid w:val="00004545"/>
    <w:rsid w:val="00007AAC"/>
    <w:rsid w:val="000460B8"/>
    <w:rsid w:val="00066659"/>
    <w:rsid w:val="00075A94"/>
    <w:rsid w:val="000A706B"/>
    <w:rsid w:val="001062F3"/>
    <w:rsid w:val="0015366D"/>
    <w:rsid w:val="00176352"/>
    <w:rsid w:val="001B6B88"/>
    <w:rsid w:val="001E0706"/>
    <w:rsid w:val="00230537"/>
    <w:rsid w:val="00262872"/>
    <w:rsid w:val="002C686D"/>
    <w:rsid w:val="002D4701"/>
    <w:rsid w:val="0035062F"/>
    <w:rsid w:val="003B7535"/>
    <w:rsid w:val="003C52CF"/>
    <w:rsid w:val="00455A83"/>
    <w:rsid w:val="00471A3C"/>
    <w:rsid w:val="004F3176"/>
    <w:rsid w:val="0054177E"/>
    <w:rsid w:val="005961AF"/>
    <w:rsid w:val="0062033D"/>
    <w:rsid w:val="00663AEE"/>
    <w:rsid w:val="006E7D78"/>
    <w:rsid w:val="00731E81"/>
    <w:rsid w:val="007547A6"/>
    <w:rsid w:val="007E39F4"/>
    <w:rsid w:val="007F1AAB"/>
    <w:rsid w:val="008257C3"/>
    <w:rsid w:val="00836073"/>
    <w:rsid w:val="00841B75"/>
    <w:rsid w:val="008C0FC8"/>
    <w:rsid w:val="008E3889"/>
    <w:rsid w:val="00927A99"/>
    <w:rsid w:val="00945BC0"/>
    <w:rsid w:val="00956C2B"/>
    <w:rsid w:val="00A15A5F"/>
    <w:rsid w:val="00A66D94"/>
    <w:rsid w:val="00AF5494"/>
    <w:rsid w:val="00B07423"/>
    <w:rsid w:val="00B30E5E"/>
    <w:rsid w:val="00B43DEB"/>
    <w:rsid w:val="00B53D63"/>
    <w:rsid w:val="00B60278"/>
    <w:rsid w:val="00BC0589"/>
    <w:rsid w:val="00BF28BD"/>
    <w:rsid w:val="00C20907"/>
    <w:rsid w:val="00CE0A26"/>
    <w:rsid w:val="00CF76C6"/>
    <w:rsid w:val="00D05DD6"/>
    <w:rsid w:val="00D36A93"/>
    <w:rsid w:val="00DA1800"/>
    <w:rsid w:val="00DD7DFB"/>
    <w:rsid w:val="00DE0603"/>
    <w:rsid w:val="00DE7781"/>
    <w:rsid w:val="00E03BD1"/>
    <w:rsid w:val="00E04C45"/>
    <w:rsid w:val="00EC181A"/>
    <w:rsid w:val="00EF3AE7"/>
    <w:rsid w:val="00F23B39"/>
    <w:rsid w:val="00F25234"/>
    <w:rsid w:val="00F65D41"/>
    <w:rsid w:val="00F76861"/>
    <w:rsid w:val="00F8527D"/>
    <w:rsid w:val="00F86C13"/>
    <w:rsid w:val="00FA3982"/>
    <w:rsid w:val="00FD36B1"/>
    <w:rsid w:val="02625C46"/>
    <w:rsid w:val="0634796B"/>
    <w:rsid w:val="08C9441E"/>
    <w:rsid w:val="3DDE51ED"/>
    <w:rsid w:val="51AA32CD"/>
    <w:rsid w:val="5357783E"/>
    <w:rsid w:val="54EA669C"/>
    <w:rsid w:val="6A854F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rFonts w:ascii="Calibri" w:hAnsi="Calibri"/>
      <w:b/>
      <w:kern w:val="44"/>
      <w:sz w:val="32"/>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iPriority w:val="0"/>
    <w:rPr>
      <w:color w:val="0000FF"/>
      <w:u w:val="single"/>
    </w:rPr>
  </w:style>
  <w:style w:type="character" w:customStyle="1" w:styleId="11">
    <w:name w:val="页脚 Char"/>
    <w:link w:val="4"/>
    <w:uiPriority w:val="0"/>
    <w:rPr>
      <w:kern w:val="2"/>
      <w:sz w:val="18"/>
      <w:szCs w:val="18"/>
    </w:rPr>
  </w:style>
  <w:style w:type="character" w:customStyle="1" w:styleId="12">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winone</Company>
  <Pages>10</Pages>
  <Words>662</Words>
  <Characters>3776</Characters>
  <Lines>31</Lines>
  <Paragraphs>8</Paragraphs>
  <TotalTime>2</TotalTime>
  <ScaleCrop>false</ScaleCrop>
  <LinksUpToDate>false</LinksUpToDate>
  <CharactersWithSpaces>4430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2019-06-06T00:37:00Z</dcterms:created>
  <dc:creator>wos</dc:creator>
  <cp:lastModifiedBy>Administrator</cp:lastModifiedBy>
  <cp:lastPrinted>2017-05-11T01:23:00Z</cp:lastPrinted>
  <dcterms:modified xsi:type="dcterms:W3CDTF">2021-06-29T02:09:26Z</dcterms:modified>
  <dc:title>中国贵航集团三0二医院2018年助理全科医生培训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6696A4BB5D704D558F26E83677074580</vt:lpwstr>
  </property>
</Properties>
</file>